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10091"/>
      </w:tblGrid>
      <w:tr w:rsidR="00B223FA" w:rsidRPr="00B223FA" w:rsidTr="00B223FA">
        <w:trPr>
          <w:tblCellSpacing w:w="0" w:type="dxa"/>
        </w:trPr>
        <w:tc>
          <w:tcPr>
            <w:tcW w:w="0" w:type="auto"/>
            <w:hideMark/>
          </w:tcPr>
          <w:tbl>
            <w:tblPr>
              <w:tblW w:w="5000" w:type="pct"/>
              <w:tblCellSpacing w:w="15" w:type="dxa"/>
              <w:shd w:val="clear" w:color="auto" w:fill="FFFFFF"/>
              <w:tblCellMar>
                <w:top w:w="15" w:type="dxa"/>
                <w:left w:w="15" w:type="dxa"/>
                <w:bottom w:w="15" w:type="dxa"/>
                <w:right w:w="15" w:type="dxa"/>
              </w:tblCellMar>
              <w:tblLook w:val="04A0"/>
            </w:tblPr>
            <w:tblGrid>
              <w:gridCol w:w="10091"/>
            </w:tblGrid>
            <w:tr w:rsidR="00B223FA" w:rsidRPr="00B223FA">
              <w:trPr>
                <w:tblCellSpacing w:w="15"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tblPr>
                  <w:tblGrid>
                    <w:gridCol w:w="10001"/>
                  </w:tblGrid>
                  <w:tr w:rsidR="00B223FA" w:rsidRPr="00B223FA">
                    <w:trPr>
                      <w:tblCellSpacing w:w="15" w:type="dxa"/>
                      <w:jc w:val="center"/>
                    </w:trPr>
                    <w:tc>
                      <w:tcPr>
                        <w:tcW w:w="0" w:type="auto"/>
                        <w:vAlign w:val="center"/>
                        <w:hideMark/>
                      </w:tcPr>
                      <w:p w:rsidR="00B223FA" w:rsidRPr="00B223FA" w:rsidRDefault="00B223FA" w:rsidP="001B18D0">
                        <w:pPr>
                          <w:spacing w:after="240" w:line="240"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Resmi Gazete Tarihi: 15.10.1999 Resmi Gazete Sayısı: 23847</w:t>
                        </w:r>
                      </w:p>
                      <w:p w:rsidR="00B223FA" w:rsidRPr="00B223FA" w:rsidRDefault="00B223FA" w:rsidP="001B18D0">
                        <w:pPr>
                          <w:spacing w:after="0" w:line="240" w:lineRule="atLeast"/>
                          <w:jc w:val="both"/>
                          <w:outlineLvl w:val="0"/>
                          <w:rPr>
                            <w:rFonts w:ascii="Times New Roman" w:eastAsia="Times New Roman" w:hAnsi="Times New Roman" w:cs="Times New Roman"/>
                            <w:b/>
                            <w:bCs/>
                            <w:kern w:val="36"/>
                            <w:sz w:val="24"/>
                            <w:szCs w:val="24"/>
                          </w:rPr>
                        </w:pPr>
                        <w:r w:rsidRPr="00B223FA">
                          <w:rPr>
                            <w:rFonts w:ascii="Times New Roman" w:eastAsia="Times New Roman" w:hAnsi="Times New Roman" w:cs="Times New Roman"/>
                            <w:b/>
                            <w:bCs/>
                            <w:kern w:val="36"/>
                            <w:sz w:val="24"/>
                            <w:szCs w:val="24"/>
                          </w:rPr>
                          <w:t>ÖZEL BEDEN EĞİTİMİ VE SPOR TESİSLERİ YÖNETMELİĞİ</w:t>
                        </w:r>
                      </w:p>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b/>
                            <w:bCs/>
                            <w:kern w:val="36"/>
                            <w:sz w:val="24"/>
                            <w:szCs w:val="24"/>
                          </w:rPr>
                        </w:pPr>
                        <w:r w:rsidRPr="00B223FA">
                          <w:rPr>
                            <w:rFonts w:ascii="Times New Roman" w:eastAsia="Times New Roman" w:hAnsi="Times New Roman" w:cs="Times New Roman"/>
                            <w:b/>
                            <w:bCs/>
                            <w:kern w:val="36"/>
                            <w:sz w:val="24"/>
                            <w:szCs w:val="24"/>
                          </w:rPr>
                          <w:t>BİRİNCİ BÖLÜM</w:t>
                        </w:r>
                      </w:p>
                      <w:p w:rsidR="00B223FA" w:rsidRPr="00B223FA" w:rsidRDefault="00B223FA" w:rsidP="001B18D0">
                        <w:pPr>
                          <w:spacing w:after="0" w:line="240" w:lineRule="atLeast"/>
                          <w:jc w:val="both"/>
                          <w:outlineLvl w:val="0"/>
                          <w:rPr>
                            <w:rFonts w:ascii="Times New Roman" w:eastAsia="Times New Roman" w:hAnsi="Times New Roman" w:cs="Times New Roman"/>
                            <w:b/>
                            <w:bCs/>
                            <w:kern w:val="36"/>
                            <w:sz w:val="24"/>
                            <w:szCs w:val="24"/>
                          </w:rPr>
                        </w:pPr>
                        <w:r w:rsidRPr="00B223FA">
                          <w:rPr>
                            <w:rFonts w:ascii="Times New Roman" w:eastAsia="Times New Roman" w:hAnsi="Times New Roman" w:cs="Times New Roman"/>
                            <w:b/>
                            <w:bCs/>
                            <w:kern w:val="36"/>
                            <w:sz w:val="24"/>
                            <w:szCs w:val="24"/>
                          </w:rPr>
                          <w:t>Amaç, Kapsam, Dayanak ve Tanımlar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Amaç</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1- </w:t>
                        </w:r>
                        <w:r w:rsidRPr="00B223FA">
                          <w:rPr>
                            <w:rFonts w:ascii="Times New Roman" w:eastAsia="Times New Roman" w:hAnsi="Times New Roman" w:cs="Times New Roman"/>
                            <w:sz w:val="24"/>
                            <w:szCs w:val="24"/>
                          </w:rPr>
                          <w:t xml:space="preserve">Bu Yönetmeliğin amacı; Türk sporunun geliştirilmesi, yaygınlaştırılması, sporcu sayısının artırılması için sporla ilgili bütün kaynakları en etkili şekilde devreye sokmak üzere gerçek veya tüzel kişilerce beden eğitimi ve spor tesisleri kurulması ve bu tesislerin işletilmesi ile ilgili usul ve esasları düzenlemektir.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Kapsam</w:t>
                        </w:r>
                        <w:r w:rsidRPr="00B223FA">
                          <w:rPr>
                            <w:rFonts w:ascii="Times New Roman" w:eastAsia="Times New Roman" w:hAnsi="Times New Roman" w:cs="Times New Roman"/>
                            <w:sz w:val="24"/>
                            <w:szCs w:val="24"/>
                          </w:rPr>
                          <w:t xml:space="preserve">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2- (</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 xml:space="preserve">-15/10/2010-27730)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Bu Yönetmelik, gerçek ve özel hukuk tüzel kişileri ile spor kulüpleri tarafından beden eğitimi ve spor tesisleri kurulması ve bu tesislerin işletilmesi ile ilgili usul ve esasları kapsar.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Birden fazla spor </w:t>
                        </w:r>
                        <w:proofErr w:type="gramStart"/>
                        <w:r w:rsidRPr="00B223FA">
                          <w:rPr>
                            <w:rFonts w:ascii="Times New Roman" w:eastAsia="Times New Roman" w:hAnsi="Times New Roman" w:cs="Times New Roman"/>
                            <w:sz w:val="24"/>
                            <w:szCs w:val="24"/>
                          </w:rPr>
                          <w:t>branşının</w:t>
                        </w:r>
                        <w:proofErr w:type="gramEnd"/>
                        <w:r w:rsidRPr="00B223FA">
                          <w:rPr>
                            <w:rFonts w:ascii="Times New Roman" w:eastAsia="Times New Roman" w:hAnsi="Times New Roman" w:cs="Times New Roman"/>
                            <w:sz w:val="24"/>
                            <w:szCs w:val="24"/>
                          </w:rPr>
                          <w:t xml:space="preserve"> birlikte yapıldığı spor komplekslerinde yer alan spor masaj üniteleri dışında kalan masaj salonları bu Yönetmeliğin kapsamı dışındadır.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Dayanak</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3-</w:t>
                        </w:r>
                        <w:r w:rsidRPr="00B223FA">
                          <w:rPr>
                            <w:rFonts w:ascii="Times New Roman" w:eastAsia="Times New Roman" w:hAnsi="Times New Roman" w:cs="Times New Roman"/>
                            <w:sz w:val="24"/>
                            <w:szCs w:val="24"/>
                          </w:rPr>
                          <w:t xml:space="preserve"> Bu Yönetmelik; 3289 sayılı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Spor Genel Müdürlüğünün</w:t>
                        </w:r>
                        <w:r w:rsidRPr="00B223FA">
                          <w:rPr>
                            <w:rFonts w:ascii="Times New Roman" w:eastAsia="Times New Roman" w:hAnsi="Times New Roman" w:cs="Times New Roman"/>
                            <w:sz w:val="24"/>
                            <w:szCs w:val="24"/>
                          </w:rPr>
                          <w:t xml:space="preserve"> Teşkilat ve Görevleri Hakkında Kanunun 2 ve 10 uncu maddelerine dayanılarak hazırlanmıştır.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Tanımlar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4- </w:t>
                        </w:r>
                        <w:r w:rsidRPr="00B223FA">
                          <w:rPr>
                            <w:rFonts w:ascii="Times New Roman" w:eastAsia="Times New Roman" w:hAnsi="Times New Roman" w:cs="Times New Roman"/>
                            <w:sz w:val="24"/>
                            <w:szCs w:val="24"/>
                          </w:rPr>
                          <w:t xml:space="preserve">Bu Yönetmelikte geçen;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Genel Müdürlük :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Spor Genel Müdürlüğünü,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Daire Başkanlığı :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-27/10/2005-25979)</w:t>
                        </w:r>
                        <w:r w:rsidRPr="00B223FA">
                          <w:rPr>
                            <w:rFonts w:ascii="Times New Roman" w:eastAsia="Times New Roman" w:hAnsi="Times New Roman" w:cs="Times New Roman"/>
                            <w:sz w:val="24"/>
                            <w:szCs w:val="24"/>
                          </w:rPr>
                          <w:t xml:space="preserve"> Spor Kuruluşları Dairesi Başkanlığını,</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İl Başkanlığı :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Mülga:RG</w:t>
                        </w:r>
                        <w:proofErr w:type="gramEnd"/>
                        <w:r w:rsidRPr="00B223FA">
                          <w:rPr>
                            <w:rFonts w:ascii="Times New Roman" w:eastAsia="Times New Roman" w:hAnsi="Times New Roman" w:cs="Times New Roman"/>
                            <w:b/>
                            <w:sz w:val="24"/>
                            <w:szCs w:val="24"/>
                          </w:rPr>
                          <w:t xml:space="preserve">-3/4/2012-28253)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Federasyonlar :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-27/10/2005-25979)</w:t>
                        </w:r>
                        <w:r w:rsidRPr="00B223FA">
                          <w:rPr>
                            <w:rFonts w:ascii="Times New Roman" w:eastAsia="Times New Roman" w:hAnsi="Times New Roman" w:cs="Times New Roman"/>
                            <w:sz w:val="24"/>
                            <w:szCs w:val="24"/>
                          </w:rPr>
                          <w:t xml:space="preserve"> Genel Müdürlük spor federasyonları ile özerk federasyon başkanlıklarını, </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İl Müdürlüğü :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Gençlik hizmetleri ve spor il müdürlüğünü,</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b/>
                            <w:sz w:val="24"/>
                            <w:szCs w:val="24"/>
                          </w:rPr>
                          <w:t xml:space="preserve">Tesis </w:t>
                        </w:r>
                        <w:r w:rsidRPr="00B223FA">
                          <w:rPr>
                            <w:rFonts w:ascii="Times New Roman" w:eastAsia="Times New Roman" w:hAnsi="Times New Roman" w:cs="Times New Roman"/>
                            <w:sz w:val="24"/>
                            <w:szCs w:val="24"/>
                          </w:rPr>
                          <w:t>: Gerçek</w:t>
                        </w:r>
                        <w:proofErr w:type="gramEnd"/>
                        <w:r w:rsidRPr="00B223FA">
                          <w:rPr>
                            <w:rFonts w:ascii="Times New Roman" w:eastAsia="Times New Roman" w:hAnsi="Times New Roman" w:cs="Times New Roman"/>
                            <w:sz w:val="24"/>
                            <w:szCs w:val="24"/>
                          </w:rPr>
                          <w:t xml:space="preserve"> veya tüzel kişiler tarafından beden eğitimi</w:t>
                        </w:r>
                        <w:r w:rsidRPr="00B223FA">
                          <w:rPr>
                            <w:rFonts w:ascii="Times New Roman" w:eastAsia="Times New Roman" w:hAnsi="Times New Roman" w:cs="Times New Roman"/>
                            <w:color w:val="FF0000"/>
                            <w:sz w:val="24"/>
                            <w:szCs w:val="24"/>
                          </w:rPr>
                          <w:t xml:space="preserve"> </w:t>
                        </w:r>
                        <w:r w:rsidRPr="00B223FA">
                          <w:rPr>
                            <w:rFonts w:ascii="Times New Roman" w:eastAsia="Times New Roman" w:hAnsi="Times New Roman" w:cs="Times New Roman"/>
                            <w:sz w:val="24"/>
                            <w:szCs w:val="24"/>
                          </w:rPr>
                          <w:t xml:space="preserve">ve spor çalışmaları yapmak amacıyla açılan yerleri,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b/>
                            <w:sz w:val="24"/>
                            <w:szCs w:val="24"/>
                          </w:rPr>
                          <w:t>Kişi</w:t>
                        </w:r>
                        <w:r w:rsidRPr="00B223FA">
                          <w:rPr>
                            <w:rFonts w:ascii="Times New Roman" w:eastAsia="Times New Roman" w:hAnsi="Times New Roman" w:cs="Times New Roman"/>
                            <w:sz w:val="24"/>
                            <w:szCs w:val="24"/>
                          </w:rPr>
                          <w:t xml:space="preserve"> : Tesiste</w:t>
                        </w:r>
                        <w:proofErr w:type="gramEnd"/>
                        <w:r w:rsidRPr="00B223FA">
                          <w:rPr>
                            <w:rFonts w:ascii="Times New Roman" w:eastAsia="Times New Roman" w:hAnsi="Times New Roman" w:cs="Times New Roman"/>
                            <w:sz w:val="24"/>
                            <w:szCs w:val="24"/>
                          </w:rPr>
                          <w:t xml:space="preserve"> spor faaliyetlerine katılacak olanları,</w:t>
                        </w:r>
                        <w:r>
                          <w:rPr>
                            <w:rFonts w:ascii="Times New Roman" w:eastAsia="Times New Roman" w:hAnsi="Times New Roman" w:cs="Times New Roman"/>
                            <w:sz w:val="24"/>
                            <w:szCs w:val="24"/>
                          </w:rPr>
                          <w:t xml:space="preserve"> </w:t>
                        </w:r>
                        <w:r w:rsidRPr="00B223FA">
                          <w:rPr>
                            <w:rFonts w:ascii="Times New Roman" w:eastAsia="Times New Roman" w:hAnsi="Times New Roman" w:cs="Times New Roman"/>
                            <w:b/>
                            <w:sz w:val="24"/>
                            <w:szCs w:val="24"/>
                          </w:rPr>
                          <w:t>Yeterlilik Belgesi</w:t>
                        </w:r>
                        <w:r w:rsidRPr="00B223FA">
                          <w:rPr>
                            <w:rFonts w:ascii="Times New Roman" w:eastAsia="Times New Roman" w:hAnsi="Times New Roman" w:cs="Times New Roman"/>
                            <w:sz w:val="24"/>
                            <w:szCs w:val="24"/>
                          </w:rPr>
                          <w:t xml:space="preserve"> : Tesiste ilgili spor dalında faaliyet yapılabilmesine dair federasyonca verilen belgeyi,</w:t>
                        </w:r>
                        <w:r>
                          <w:rPr>
                            <w:rFonts w:ascii="Times New Roman" w:eastAsia="Times New Roman" w:hAnsi="Times New Roman" w:cs="Times New Roman"/>
                            <w:sz w:val="24"/>
                            <w:szCs w:val="24"/>
                          </w:rPr>
                          <w:t xml:space="preserve"> </w:t>
                        </w:r>
                        <w:r w:rsidRPr="00B223FA">
                          <w:rPr>
                            <w:rFonts w:ascii="Times New Roman" w:eastAsia="Times New Roman" w:hAnsi="Times New Roman" w:cs="Times New Roman"/>
                            <w:sz w:val="24"/>
                            <w:szCs w:val="24"/>
                          </w:rPr>
                          <w:t xml:space="preserve">İfade eder. </w:t>
                        </w:r>
                      </w:p>
                      <w:p w:rsidR="00B223FA" w:rsidRPr="00B223FA" w:rsidRDefault="00B223FA" w:rsidP="001B18D0">
                        <w:pPr>
                          <w:spacing w:before="100" w:beforeAutospacing="1" w:after="100" w:afterAutospacing="1" w:line="240" w:lineRule="atLeast"/>
                          <w:ind w:firstLine="72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lastRenderedPageBreak/>
                          <w:t>İKİNCİ BÖLÜM</w:t>
                        </w:r>
                      </w:p>
                      <w:p w:rsidR="00B223FA" w:rsidRPr="00B223FA" w:rsidRDefault="00B223FA" w:rsidP="001B18D0">
                        <w:pPr>
                          <w:spacing w:after="0" w:line="240" w:lineRule="atLeast"/>
                          <w:jc w:val="both"/>
                          <w:outlineLvl w:val="0"/>
                          <w:rPr>
                            <w:rFonts w:ascii="Times New Roman" w:eastAsia="Times New Roman" w:hAnsi="Times New Roman" w:cs="Times New Roman"/>
                            <w:b/>
                            <w:bCs/>
                            <w:kern w:val="36"/>
                            <w:sz w:val="24"/>
                            <w:szCs w:val="24"/>
                          </w:rPr>
                        </w:pPr>
                        <w:r w:rsidRPr="00B223FA">
                          <w:rPr>
                            <w:rFonts w:ascii="Times New Roman" w:eastAsia="Times New Roman" w:hAnsi="Times New Roman" w:cs="Times New Roman"/>
                            <w:b/>
                            <w:bCs/>
                            <w:kern w:val="36"/>
                            <w:sz w:val="24"/>
                            <w:szCs w:val="24"/>
                          </w:rPr>
                          <w:t>Esas Hükümler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 açmak için istenen belgeler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5-</w:t>
                        </w:r>
                        <w:r w:rsidRPr="00B223FA">
                          <w:rPr>
                            <w:rFonts w:ascii="Times New Roman" w:eastAsia="Times New Roman" w:hAnsi="Times New Roman" w:cs="Times New Roman"/>
                            <w:sz w:val="24"/>
                            <w:szCs w:val="24"/>
                          </w:rPr>
                          <w:t xml:space="preserve"> Tesis açmak isteyen gerçek veya tüzel kişiler; açılış izni alabilmek için tesisin açılacağı ilin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müdürlüğüne</w:t>
                        </w:r>
                        <w:r w:rsidRPr="00B223FA">
                          <w:rPr>
                            <w:rFonts w:ascii="Times New Roman" w:eastAsia="Times New Roman" w:hAnsi="Times New Roman" w:cs="Times New Roman"/>
                            <w:sz w:val="24"/>
                            <w:szCs w:val="24"/>
                          </w:rPr>
                          <w:t xml:space="preserve"> dilekçe ile başvururlar.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Dilekçelerine gerçek kişiler 6 </w:t>
                        </w:r>
                        <w:proofErr w:type="spellStart"/>
                        <w:r w:rsidRPr="00B223FA">
                          <w:rPr>
                            <w:rFonts w:ascii="Times New Roman" w:eastAsia="Times New Roman" w:hAnsi="Times New Roman" w:cs="Times New Roman"/>
                            <w:sz w:val="24"/>
                            <w:szCs w:val="24"/>
                          </w:rPr>
                          <w:t>ncı</w:t>
                        </w:r>
                        <w:proofErr w:type="spellEnd"/>
                        <w:r w:rsidRPr="00B223FA">
                          <w:rPr>
                            <w:rFonts w:ascii="Times New Roman" w:eastAsia="Times New Roman" w:hAnsi="Times New Roman" w:cs="Times New Roman"/>
                            <w:sz w:val="24"/>
                            <w:szCs w:val="24"/>
                          </w:rPr>
                          <w:t xml:space="preserve">, tüzel kişiler ise 7 </w:t>
                        </w:r>
                        <w:proofErr w:type="spellStart"/>
                        <w:r w:rsidRPr="00B223FA">
                          <w:rPr>
                            <w:rFonts w:ascii="Times New Roman" w:eastAsia="Times New Roman" w:hAnsi="Times New Roman" w:cs="Times New Roman"/>
                            <w:sz w:val="24"/>
                            <w:szCs w:val="24"/>
                          </w:rPr>
                          <w:t>nci</w:t>
                        </w:r>
                        <w:proofErr w:type="spellEnd"/>
                        <w:r w:rsidRPr="00B223FA">
                          <w:rPr>
                            <w:rFonts w:ascii="Times New Roman" w:eastAsia="Times New Roman" w:hAnsi="Times New Roman" w:cs="Times New Roman"/>
                            <w:sz w:val="24"/>
                            <w:szCs w:val="24"/>
                          </w:rPr>
                          <w:t xml:space="preserve"> maddede belirtilen belgeleri eklerler.</w:t>
                        </w:r>
                      </w:p>
                      <w:p w:rsidR="00B223FA" w:rsidRPr="00B223FA" w:rsidRDefault="00B223FA" w:rsidP="001B18D0">
                        <w:pPr>
                          <w:spacing w:after="0"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Gerçek kişilerden istenecek belgeler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6- </w:t>
                        </w:r>
                        <w:r w:rsidRPr="00B223FA">
                          <w:rPr>
                            <w:rFonts w:ascii="Times New Roman" w:eastAsia="Times New Roman" w:hAnsi="Times New Roman" w:cs="Times New Roman"/>
                            <w:sz w:val="24"/>
                            <w:szCs w:val="24"/>
                          </w:rPr>
                          <w:t>Gerçek kişilerden aşağıdaki belgeler istenir.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a) Tesisin adı ve adresi ile uygulanacak spor dallarını belirtir dilekçe,</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b)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Tesis işletmecisinin T.C. kimlik numarası,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c)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Tesis sahibi veya vekâlet edecek olan tesis sorumlusunun açık adresi ile adli sicil beyanı,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d)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Adres beyanı,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e) Üç adet vesikalık fotoğraf,</w:t>
                        </w:r>
                      </w:p>
                      <w:p w:rsidR="00B223FA" w:rsidRPr="00B223FA" w:rsidRDefault="00B223FA" w:rsidP="001B18D0">
                        <w:pPr>
                          <w:spacing w:after="0"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f)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 xml:space="preserve">-15/10/2010-27730) </w:t>
                        </w:r>
                        <w:r w:rsidRPr="00B223FA">
                          <w:rPr>
                            <w:rFonts w:ascii="Times New Roman" w:eastAsia="Times New Roman" w:hAnsi="Times New Roman" w:cs="Times New Roman"/>
                            <w:sz w:val="24"/>
                            <w:szCs w:val="24"/>
                          </w:rPr>
                          <w:t>Faaliyette bulunulacak her spor dalının çalıştırıcısına ait antrenör,  masör veya diğer eğiticilerle yapılan bir yıllık sözleşmenin ilgili federasyon veya il müdürlüğünden tasdikli sureti,</w:t>
                        </w:r>
                      </w:p>
                      <w:p w:rsidR="00B223FA" w:rsidRPr="00B223FA" w:rsidRDefault="00B223FA" w:rsidP="001B18D0">
                        <w:pPr>
                          <w:spacing w:after="0"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g)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Mülga:RG</w:t>
                        </w:r>
                        <w:proofErr w:type="gramEnd"/>
                        <w:r w:rsidRPr="00B223FA">
                          <w:rPr>
                            <w:rFonts w:ascii="Times New Roman" w:eastAsia="Times New Roman" w:hAnsi="Times New Roman" w:cs="Times New Roman"/>
                            <w:b/>
                            <w:sz w:val="24"/>
                            <w:szCs w:val="24"/>
                          </w:rPr>
                          <w:t xml:space="preserve">-3/4/2012-28253) </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h) Tesisin onaylı 1/100 ölçekli planı,</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i)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-25/1/2007-26767)</w:t>
                        </w:r>
                        <w:r w:rsidRPr="00B223FA">
                          <w:rPr>
                            <w:rFonts w:ascii="Times New Roman" w:eastAsia="Times New Roman" w:hAnsi="Times New Roman" w:cs="Times New Roman"/>
                            <w:sz w:val="24"/>
                            <w:szCs w:val="24"/>
                          </w:rPr>
                          <w:t xml:space="preserve"> Belediyelerce verilecek işyeri açma izin belgesi, itfaiye raporu, illerde il sağlık müdürlüğü, ilçelerde ilçe sağlık müdürlüğü raporu ve mahallin güvenlik teşkilatından alınacak genel güvenlik ve asayiş açısından kolluk kuvveti görüşü,</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color w:val="000000"/>
                            <w:sz w:val="24"/>
                            <w:szCs w:val="24"/>
                          </w:rPr>
                          <w:t>i) Faaliyette bulunulacak spor dalları federasyonlarınca düzenlenecek yeterlilik belgesi.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(Değişik: RG-</w:t>
                        </w:r>
                        <w:proofErr w:type="gramStart"/>
                        <w:r w:rsidRPr="00B223FA">
                          <w:rPr>
                            <w:rFonts w:ascii="Times New Roman" w:eastAsia="Times New Roman" w:hAnsi="Times New Roman" w:cs="Times New Roman"/>
                            <w:b/>
                            <w:bCs/>
                            <w:sz w:val="24"/>
                            <w:szCs w:val="24"/>
                          </w:rPr>
                          <w:t>01/07/2003</w:t>
                        </w:r>
                        <w:proofErr w:type="gramEnd"/>
                        <w:r w:rsidRPr="00B223FA">
                          <w:rPr>
                            <w:rFonts w:ascii="Times New Roman" w:eastAsia="Times New Roman" w:hAnsi="Times New Roman" w:cs="Times New Roman"/>
                            <w:b/>
                            <w:bCs/>
                            <w:sz w:val="24"/>
                            <w:szCs w:val="24"/>
                          </w:rPr>
                          <w:t xml:space="preserve">-25155) </w:t>
                        </w:r>
                        <w:r w:rsidRPr="00B223FA">
                          <w:rPr>
                            <w:rFonts w:ascii="Times New Roman" w:eastAsia="Times New Roman" w:hAnsi="Times New Roman" w:cs="Times New Roman"/>
                            <w:sz w:val="24"/>
                            <w:szCs w:val="24"/>
                          </w:rPr>
                          <w:t>Adli sicil kaydı ile ilgili yazışmalar il müdürlüklerince yapılacaktır.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Belgeler en az 4’er nüsha olarak düzenlenir.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(Ek: RG-</w:t>
                        </w:r>
                        <w:proofErr w:type="gramStart"/>
                        <w:r w:rsidRPr="00B223FA">
                          <w:rPr>
                            <w:rFonts w:ascii="Times New Roman" w:eastAsia="Times New Roman" w:hAnsi="Times New Roman" w:cs="Times New Roman"/>
                            <w:b/>
                            <w:bCs/>
                            <w:sz w:val="24"/>
                            <w:szCs w:val="24"/>
                          </w:rPr>
                          <w:t>01/07/2003</w:t>
                        </w:r>
                        <w:proofErr w:type="gramEnd"/>
                        <w:r w:rsidRPr="00B223FA">
                          <w:rPr>
                            <w:rFonts w:ascii="Times New Roman" w:eastAsia="Times New Roman" w:hAnsi="Times New Roman" w:cs="Times New Roman"/>
                            <w:b/>
                            <w:bCs/>
                            <w:sz w:val="24"/>
                            <w:szCs w:val="24"/>
                          </w:rPr>
                          <w:t xml:space="preserve">-25155) </w:t>
                        </w:r>
                        <w:r w:rsidRPr="00B223FA">
                          <w:rPr>
                            <w:rFonts w:ascii="Times New Roman" w:eastAsia="Times New Roman" w:hAnsi="Times New Roman" w:cs="Times New Roman"/>
                            <w:sz w:val="24"/>
                            <w:szCs w:val="24"/>
                          </w:rPr>
                          <w:t>Tesis açmak için başvuruda bulunan kişilerin; taksirli suçlar hariç olmak üzere, 2 yıldan fazla ağır hapis veya hapis veyahut Devletin şahsiyetine karşı işlenen suçlarla, zimmet, ihtilas, irtikap, rüşvet, hırsızlık, dolandırıcılık, sahtecilik, inancı kötüye kullanma, dolanlı iflas gibi yüz kızartıcı veya şeref ve haysiyet kırıcı suçlardan veya istimal ve istihlak kaçakçılığı suçlarından dolayı hürriyeti bağlayıcı ceza almamış olması veya genel adap ve aile düzenine karşı işlenen suçlardan dolayı hükümlü bulunmaması şarttır.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lastRenderedPageBreak/>
                          <w:t>Tüzel Kişilerden istenecek belgeler.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7-</w:t>
                        </w:r>
                        <w:r w:rsidRPr="00B223FA">
                          <w:rPr>
                            <w:rFonts w:ascii="Times New Roman" w:eastAsia="Times New Roman" w:hAnsi="Times New Roman" w:cs="Times New Roman"/>
                            <w:sz w:val="24"/>
                            <w:szCs w:val="24"/>
                          </w:rPr>
                          <w:t xml:space="preserve"> Tüzel kişilerden aşağıdaki belgeler istenir.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a) Kuruluşun, tesisin adı ve adresi ile uygulanacak spor dallarını belirtir dilekçe,</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b)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Tesis sorumlusu veya vekâlet edecek olan tesis amirinin açık adresi ve adli sicil beyanları,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c)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 xml:space="preserve">-15/10/2010-27730) </w:t>
                        </w:r>
                        <w:r w:rsidRPr="00B223FA">
                          <w:rPr>
                            <w:rFonts w:ascii="Times New Roman" w:eastAsia="Times New Roman" w:hAnsi="Times New Roman" w:cs="Times New Roman"/>
                            <w:sz w:val="24"/>
                            <w:szCs w:val="24"/>
                          </w:rPr>
                          <w:t>Faaliyette bulunulacak her spor dalının çalıştırıcısına ait antrenör,  masör veya diğer eğiticilerle yapılan bir yıllık sözleşmenin ilgili federasyon veya il müdürlüğünden tasdikli sureti,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d) Tesisin tasdikli 1/100 ölçekli planı,</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e)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-25/1/2008-26767)</w:t>
                        </w:r>
                        <w:r w:rsidRPr="00B223FA">
                          <w:rPr>
                            <w:rFonts w:ascii="Times New Roman" w:eastAsia="Times New Roman" w:hAnsi="Times New Roman" w:cs="Times New Roman"/>
                            <w:sz w:val="24"/>
                            <w:szCs w:val="24"/>
                          </w:rPr>
                          <w:t xml:space="preserve"> Belediyelerce verilecek işyeri açma izin belgesi, itfaiye raporu, il sağlık müdürlüğü raporu ve kolluk kuvvetlerinden alınacak genel güvenlik ve asayiş açısından kolluk kuvveti görüşü</w:t>
                        </w:r>
                        <w:r w:rsidRPr="00B223FA">
                          <w:rPr>
                            <w:rFonts w:ascii="Times New Roman" w:eastAsia="Times New Roman" w:hAnsi="Times New Roman" w:cs="Times New Roman"/>
                            <w:color w:val="000000"/>
                            <w:sz w:val="24"/>
                            <w:szCs w:val="24"/>
                          </w:rPr>
                          <w:t>,</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f) Faaliyette bulunulacak spor dalları federasyonlarınca düzenlenecek yeterlilik belgesi,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g)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Tesis açmak isteyen tüzel kişilerin şirket ise unvanı ve ticaret sicil numarası, dernek tüzüğü veya vakıf senedinin yayınlandığı gazetenin bir nüshası.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Belgeler en az 4’er nüsha olarak düzenlenir.</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(Ek: RG-</w:t>
                        </w:r>
                        <w:proofErr w:type="gramStart"/>
                        <w:r w:rsidRPr="00B223FA">
                          <w:rPr>
                            <w:rFonts w:ascii="Times New Roman" w:eastAsia="Times New Roman" w:hAnsi="Times New Roman" w:cs="Times New Roman"/>
                            <w:b/>
                            <w:bCs/>
                            <w:sz w:val="24"/>
                            <w:szCs w:val="24"/>
                          </w:rPr>
                          <w:t>01/07/2003</w:t>
                        </w:r>
                        <w:proofErr w:type="gramEnd"/>
                        <w:r w:rsidRPr="00B223FA">
                          <w:rPr>
                            <w:rFonts w:ascii="Times New Roman" w:eastAsia="Times New Roman" w:hAnsi="Times New Roman" w:cs="Times New Roman"/>
                            <w:b/>
                            <w:bCs/>
                            <w:sz w:val="24"/>
                            <w:szCs w:val="24"/>
                          </w:rPr>
                          <w:t xml:space="preserve">-25155) </w:t>
                        </w:r>
                        <w:r w:rsidRPr="00B223FA">
                          <w:rPr>
                            <w:rFonts w:ascii="Times New Roman" w:eastAsia="Times New Roman" w:hAnsi="Times New Roman" w:cs="Times New Roman"/>
                            <w:sz w:val="24"/>
                            <w:szCs w:val="24"/>
                          </w:rPr>
                          <w:t xml:space="preserve">Tesis sorumlusu veya vekalet edecek olan tesis amirinin bu Yönetmeliğin 6 </w:t>
                        </w:r>
                        <w:proofErr w:type="spellStart"/>
                        <w:r w:rsidRPr="00B223FA">
                          <w:rPr>
                            <w:rFonts w:ascii="Times New Roman" w:eastAsia="Times New Roman" w:hAnsi="Times New Roman" w:cs="Times New Roman"/>
                            <w:sz w:val="24"/>
                            <w:szCs w:val="24"/>
                          </w:rPr>
                          <w:t>ncı</w:t>
                        </w:r>
                        <w:proofErr w:type="spellEnd"/>
                        <w:r w:rsidRPr="00B223FA">
                          <w:rPr>
                            <w:rFonts w:ascii="Times New Roman" w:eastAsia="Times New Roman" w:hAnsi="Times New Roman" w:cs="Times New Roman"/>
                            <w:sz w:val="24"/>
                            <w:szCs w:val="24"/>
                          </w:rPr>
                          <w:t xml:space="preserve"> son fıkrasında yazılı şartları haiz olması gerekir.</w:t>
                        </w:r>
                      </w:p>
                      <w:p w:rsidR="00B223FA" w:rsidRPr="00B223FA" w:rsidRDefault="00B223FA" w:rsidP="001B18D0">
                        <w:pPr>
                          <w:pStyle w:val="AralkYok"/>
                          <w:spacing w:line="276" w:lineRule="auto"/>
                          <w:jc w:val="both"/>
                          <w:rPr>
                            <w:rFonts w:ascii="Times New Roman" w:eastAsia="Times New Roman" w:hAnsi="Times New Roman" w:cs="Times New Roman"/>
                            <w:b/>
                            <w:sz w:val="24"/>
                            <w:szCs w:val="24"/>
                          </w:rPr>
                        </w:pPr>
                        <w:r w:rsidRPr="00B223FA">
                          <w:rPr>
                            <w:rFonts w:ascii="Times New Roman" w:eastAsia="Times New Roman" w:hAnsi="Times New Roman" w:cs="Times New Roman"/>
                            <w:b/>
                            <w:sz w:val="24"/>
                            <w:szCs w:val="24"/>
                          </w:rPr>
                          <w:t>Tesisin boyutları</w:t>
                        </w:r>
                      </w:p>
                      <w:p w:rsidR="00B223FA" w:rsidRPr="00B223FA" w:rsidRDefault="00B223FA" w:rsidP="001B18D0">
                        <w:pPr>
                          <w:pStyle w:val="AralkYok"/>
                          <w:spacing w:line="276" w:lineRule="auto"/>
                          <w:jc w:val="both"/>
                          <w:rPr>
                            <w:rFonts w:ascii="Times New Roman" w:eastAsia="Times New Roman" w:hAnsi="Times New Roman" w:cs="Times New Roman"/>
                            <w:b/>
                            <w:sz w:val="24"/>
                            <w:szCs w:val="24"/>
                          </w:rPr>
                        </w:pPr>
                        <w:r w:rsidRPr="00B223FA">
                          <w:rPr>
                            <w:rFonts w:ascii="Times New Roman" w:eastAsia="Times New Roman" w:hAnsi="Times New Roman" w:cs="Times New Roman"/>
                            <w:b/>
                            <w:sz w:val="24"/>
                            <w:szCs w:val="24"/>
                          </w:rPr>
                          <w:t>Madde 8- (</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-27/10/2005-25979)</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Spor çalışmaları yapılacak tesislerin boyutları ve nitelikleri faaliyette bulunulacak spor dallarının özelliklerine göre ilgili federasyonlarca tespit edilir. Ancak, bir tesiste birden fazla spor dalında faaliyette bulunmak istenmesi halinde; her spor dalı için ayrı, benzer spor dallarında aynı </w:t>
                        </w:r>
                        <w:proofErr w:type="gramStart"/>
                        <w:r w:rsidRPr="00B223FA">
                          <w:rPr>
                            <w:rFonts w:ascii="Times New Roman" w:eastAsia="Times New Roman" w:hAnsi="Times New Roman" w:cs="Times New Roman"/>
                            <w:sz w:val="24"/>
                            <w:szCs w:val="24"/>
                          </w:rPr>
                          <w:t>mekanların</w:t>
                        </w:r>
                        <w:proofErr w:type="gramEnd"/>
                        <w:r w:rsidRPr="00B223FA">
                          <w:rPr>
                            <w:rFonts w:ascii="Times New Roman" w:eastAsia="Times New Roman" w:hAnsi="Times New Roman" w:cs="Times New Roman"/>
                            <w:sz w:val="24"/>
                            <w:szCs w:val="24"/>
                          </w:rPr>
                          <w:t xml:space="preserve"> kullanılması ve kullanılacak mekanların ilgili federasyonlarca tespit edilen ölçülerde olması zorunludur.</w:t>
                        </w:r>
                      </w:p>
                      <w:p w:rsidR="00B223FA" w:rsidRPr="00B223FA" w:rsidRDefault="00B223FA" w:rsidP="001B18D0">
                        <w:pPr>
                          <w:pStyle w:val="AralkYok"/>
                          <w:spacing w:line="276" w:lineRule="auto"/>
                          <w:jc w:val="both"/>
                          <w:rPr>
                            <w:rFonts w:ascii="Times New Roman" w:eastAsia="Times New Roman" w:hAnsi="Times New Roman" w:cs="Times New Roman"/>
                            <w:b/>
                            <w:sz w:val="24"/>
                            <w:szCs w:val="24"/>
                          </w:rPr>
                        </w:pPr>
                        <w:r w:rsidRPr="00B223FA">
                          <w:rPr>
                            <w:rFonts w:ascii="Times New Roman" w:eastAsia="Times New Roman" w:hAnsi="Times New Roman" w:cs="Times New Roman"/>
                            <w:b/>
                            <w:sz w:val="24"/>
                            <w:szCs w:val="24"/>
                          </w:rPr>
                          <w:t xml:space="preserve">Özel beden eğitimi ve spor tesislerinin nitelikleri   </w:t>
                        </w:r>
                      </w:p>
                      <w:p w:rsidR="00B223FA" w:rsidRPr="00B223FA" w:rsidRDefault="00B223FA" w:rsidP="001B18D0">
                        <w:pPr>
                          <w:pStyle w:val="AralkYok"/>
                          <w:spacing w:line="276" w:lineRule="auto"/>
                          <w:jc w:val="both"/>
                          <w:rPr>
                            <w:rFonts w:ascii="Times New Roman" w:eastAsia="Times New Roman" w:hAnsi="Times New Roman" w:cs="Times New Roman"/>
                            <w:b/>
                            <w:sz w:val="24"/>
                            <w:szCs w:val="24"/>
                          </w:rPr>
                        </w:pPr>
                        <w:r w:rsidRPr="00B223FA">
                          <w:rPr>
                            <w:rFonts w:ascii="Times New Roman" w:eastAsia="Times New Roman" w:hAnsi="Times New Roman" w:cs="Times New Roman"/>
                            <w:b/>
                            <w:sz w:val="24"/>
                            <w:szCs w:val="24"/>
                          </w:rPr>
                          <w:t>Madde 9- Özel beden eğitimi ve spor tesislerinin aşağıda belirtilen  niteliklerden;</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a) Kulanım alanı 8 m2’den az olmamak üzere en az bir soyunma odası, bayan ve erkek sporcuların birlikte çalışacağı tesislerde en az iki soyunma odası bulunması, spor yapanlara yetecek kadar soyunma dolabı veya askılık bulunması, odaların aydınlatma ve havalandırma sisteminin bulunması, ısısı 18 santigrat derecede olması ve </w:t>
                        </w:r>
                        <w:proofErr w:type="gramStart"/>
                        <w:r w:rsidRPr="00B223FA">
                          <w:rPr>
                            <w:rFonts w:ascii="Times New Roman" w:eastAsia="Times New Roman" w:hAnsi="Times New Roman" w:cs="Times New Roman"/>
                            <w:sz w:val="24"/>
                            <w:szCs w:val="24"/>
                          </w:rPr>
                          <w:t>hijyenik</w:t>
                        </w:r>
                        <w:proofErr w:type="gramEnd"/>
                        <w:r w:rsidRPr="00B223FA">
                          <w:rPr>
                            <w:rFonts w:ascii="Times New Roman" w:eastAsia="Times New Roman" w:hAnsi="Times New Roman" w:cs="Times New Roman"/>
                            <w:sz w:val="24"/>
                            <w:szCs w:val="24"/>
                          </w:rPr>
                          <w:t xml:space="preserve"> şartları taşıması,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b) Kullanım alanı 15 m2’den az olmamak üzere en az bir dinlenme salonu bulunması, dinlenme salonunun zemini </w:t>
                        </w:r>
                        <w:proofErr w:type="spellStart"/>
                        <w:r w:rsidRPr="00B223FA">
                          <w:rPr>
                            <w:rFonts w:ascii="Times New Roman" w:eastAsia="Times New Roman" w:hAnsi="Times New Roman" w:cs="Times New Roman"/>
                            <w:sz w:val="24"/>
                            <w:szCs w:val="24"/>
                          </w:rPr>
                          <w:t>halıfleks</w:t>
                        </w:r>
                        <w:proofErr w:type="spellEnd"/>
                        <w:r w:rsidRPr="00B223FA">
                          <w:rPr>
                            <w:rFonts w:ascii="Times New Roman" w:eastAsia="Times New Roman" w:hAnsi="Times New Roman" w:cs="Times New Roman"/>
                            <w:sz w:val="24"/>
                            <w:szCs w:val="24"/>
                          </w:rPr>
                          <w:t>, parke ve benzeri maddelerle kaplanması, salonun ısısının, aydınlatılmasının ve havalandırılmasının yeterli seviyede olması,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c) (</w:t>
                        </w:r>
                        <w:proofErr w:type="gramStart"/>
                        <w:r w:rsidRPr="00B223FA">
                          <w:rPr>
                            <w:rFonts w:ascii="Times New Roman" w:eastAsia="Times New Roman" w:hAnsi="Times New Roman" w:cs="Times New Roman"/>
                            <w:sz w:val="24"/>
                            <w:szCs w:val="24"/>
                          </w:rPr>
                          <w:t>Değişik:RG</w:t>
                        </w:r>
                        <w:proofErr w:type="gramEnd"/>
                        <w:r w:rsidRPr="00B223FA">
                          <w:rPr>
                            <w:rFonts w:ascii="Times New Roman" w:eastAsia="Times New Roman" w:hAnsi="Times New Roman" w:cs="Times New Roman"/>
                            <w:sz w:val="24"/>
                            <w:szCs w:val="24"/>
                          </w:rPr>
                          <w:t>-27/10/2005-25979) Bayan ve erkek sporcuların birlikte spor yaptığı tesislerde, ihtiyaç duyulmayan spor dalları hariç, en az iki duş ve iki tuvaletin soyunma odalarının içinde bulunması,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d)  Tesiste çalışma yapıldığı sürece duşların sıcak suyunun bulunması,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e)Tesiste spor çalışmasının yapıldığı yerin ısısının 18 derecenin altına düşmemesi, </w:t>
                        </w:r>
                        <w:r w:rsidRPr="00B223FA">
                          <w:rPr>
                            <w:rFonts w:ascii="Times New Roman" w:eastAsia="Times New Roman" w:hAnsi="Times New Roman" w:cs="Times New Roman"/>
                            <w:sz w:val="24"/>
                            <w:szCs w:val="24"/>
                          </w:rPr>
                          <w:lastRenderedPageBreak/>
                          <w:t>havalandırılmasının, çalışma alanının sporcu sayısına göre yeterli seviyede olması,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f) Tesis zemininin yapılan spor dallarının özelliğine göre tahta, parke, sunta, </w:t>
                        </w:r>
                        <w:proofErr w:type="spellStart"/>
                        <w:r w:rsidRPr="00B223FA">
                          <w:rPr>
                            <w:rFonts w:ascii="Times New Roman" w:eastAsia="Times New Roman" w:hAnsi="Times New Roman" w:cs="Times New Roman"/>
                            <w:sz w:val="24"/>
                            <w:szCs w:val="24"/>
                          </w:rPr>
                          <w:t>halıfleks</w:t>
                        </w:r>
                        <w:proofErr w:type="spellEnd"/>
                        <w:r w:rsidRPr="00B223FA">
                          <w:rPr>
                            <w:rFonts w:ascii="Times New Roman" w:eastAsia="Times New Roman" w:hAnsi="Times New Roman" w:cs="Times New Roman"/>
                            <w:sz w:val="24"/>
                            <w:szCs w:val="24"/>
                          </w:rPr>
                          <w:t xml:space="preserve"> ve benzeri malzemelerle kaplanmış olması, açık tesislerde yapılan spor dallarının özelliğine göre zemin; ilgili federasyonlarca öngörülen çim, asfalt, beton ve buna benzer malzemelerle kaplanmış olması,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g) Tesiste yangın ve tabii afetlere karşı yangın söndürme ve benzeri aletlerin hazır bulundurulması,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h) Çalışma sırasında fiziki darbeleri önleyici tedbirleri sağlamak için çalışma alanında tehlike arz eden keskin, kenarların sivri uçlarının darbeyi hafifletici yumuşak malzemelerle kaplanmış olması ve direk, sütun, hendek, çukur, toprak yığını, ağaç ve benzeri </w:t>
                        </w:r>
                        <w:proofErr w:type="gramStart"/>
                        <w:r w:rsidRPr="00B223FA">
                          <w:rPr>
                            <w:rFonts w:ascii="Times New Roman" w:eastAsia="Times New Roman" w:hAnsi="Times New Roman" w:cs="Times New Roman"/>
                            <w:sz w:val="24"/>
                            <w:szCs w:val="24"/>
                          </w:rPr>
                          <w:t>manialar</w:t>
                        </w:r>
                        <w:proofErr w:type="gramEnd"/>
                        <w:r w:rsidRPr="00B223FA">
                          <w:rPr>
                            <w:rFonts w:ascii="Times New Roman" w:eastAsia="Times New Roman" w:hAnsi="Times New Roman" w:cs="Times New Roman"/>
                            <w:sz w:val="24"/>
                            <w:szCs w:val="24"/>
                          </w:rPr>
                          <w:t xml:space="preserve"> bulunmaması,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ı) Çalışma esnasında her spor dalıyla ilgili, çalışma gurubunda bulunan sporcu sayısına yeterli olmak üzere spor malzemesi ve yardımcı aletlerin bulundurulması,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i) Özel beden eğitimi ve spor çalışmaları yapılacak tesisin bütün ünitelerinin genel sağlığa aykırı şartları taşımaması,</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j) Özel spor tesisinde yapılacak faaliyet esnasında gürültü, kirlilik gibi nedenlerle çevrenin rahatsız edilmemesine yönelik her türlü tedbirin alınmış olması,</w:t>
                        </w:r>
                      </w:p>
                      <w:p w:rsidR="00B223FA" w:rsidRDefault="00B223FA" w:rsidP="001B18D0">
                        <w:pPr>
                          <w:pStyle w:val="AralkYok"/>
                          <w:spacing w:line="276" w:lineRule="auto"/>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k) (</w:t>
                        </w:r>
                        <w:proofErr w:type="gramStart"/>
                        <w:r w:rsidRPr="00B223FA">
                          <w:rPr>
                            <w:rFonts w:ascii="Times New Roman" w:eastAsia="Times New Roman" w:hAnsi="Times New Roman" w:cs="Times New Roman"/>
                            <w:sz w:val="24"/>
                            <w:szCs w:val="24"/>
                          </w:rPr>
                          <w:t>Ek:RG</w:t>
                        </w:r>
                        <w:proofErr w:type="gramEnd"/>
                        <w:r w:rsidRPr="00B223FA">
                          <w:rPr>
                            <w:rFonts w:ascii="Times New Roman" w:eastAsia="Times New Roman" w:hAnsi="Times New Roman" w:cs="Times New Roman"/>
                            <w:sz w:val="24"/>
                            <w:szCs w:val="24"/>
                          </w:rPr>
                          <w:t>-27/10/2005-25979) Engellilere  ve sporcuların can güvenliğine yönelik tedbirlerin alınması, zorunludur.</w:t>
                        </w:r>
                      </w:p>
                      <w:p w:rsidR="00B223FA" w:rsidRPr="00B223FA" w:rsidRDefault="00B223FA" w:rsidP="001B18D0">
                        <w:pPr>
                          <w:pStyle w:val="AralkYok"/>
                          <w:spacing w:line="276" w:lineRule="auto"/>
                          <w:jc w:val="both"/>
                          <w:rPr>
                            <w:rFonts w:ascii="Times New Roman" w:eastAsia="Times New Roman" w:hAnsi="Times New Roman" w:cs="Times New Roman"/>
                            <w:sz w:val="24"/>
                            <w:szCs w:val="24"/>
                          </w:rPr>
                        </w:pP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Yeterlilik belgesi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10- </w:t>
                        </w:r>
                        <w:r w:rsidRPr="00B223FA">
                          <w:rPr>
                            <w:rFonts w:ascii="Times New Roman" w:eastAsia="Times New Roman" w:hAnsi="Times New Roman" w:cs="Times New Roman"/>
                            <w:sz w:val="24"/>
                            <w:szCs w:val="24"/>
                          </w:rPr>
                          <w:t>Gerçek veya tüzel kişiler, spor tesisi açmak için faaliyette bulunacakları spor dalı veya  dalları için  ilgili spor dalı federasyonundan yeterlilik belgesi almak zorundadırlar.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Açılış izninin verilmesi</w:t>
                        </w: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Madde 11</w:t>
                        </w:r>
                        <w:r w:rsidRPr="00B223FA">
                          <w:rPr>
                            <w:rFonts w:ascii="Times New Roman" w:eastAsia="Times New Roman" w:hAnsi="Times New Roman" w:cs="Times New Roman"/>
                            <w:b/>
                            <w:bCs/>
                            <w:i/>
                            <w:iCs/>
                            <w:sz w:val="24"/>
                            <w:szCs w:val="24"/>
                          </w:rPr>
                          <w:t xml:space="preserve">- </w:t>
                        </w:r>
                        <w:r w:rsidRPr="00B223FA">
                          <w:rPr>
                            <w:rFonts w:ascii="Times New Roman" w:eastAsia="Times New Roman" w:hAnsi="Times New Roman" w:cs="Times New Roman"/>
                            <w:b/>
                            <w:bCs/>
                            <w:sz w:val="24"/>
                            <w:szCs w:val="24"/>
                          </w:rPr>
                          <w:t xml:space="preserve">(Değişik </w:t>
                        </w:r>
                        <w:proofErr w:type="gramStart"/>
                        <w:r w:rsidRPr="00B223FA">
                          <w:rPr>
                            <w:rFonts w:ascii="Times New Roman" w:eastAsia="Times New Roman" w:hAnsi="Times New Roman" w:cs="Times New Roman"/>
                            <w:b/>
                            <w:bCs/>
                            <w:sz w:val="24"/>
                            <w:szCs w:val="24"/>
                          </w:rPr>
                          <w:t>fıkra:RG</w:t>
                        </w:r>
                        <w:proofErr w:type="gramEnd"/>
                        <w:r w:rsidRPr="00B223FA">
                          <w:rPr>
                            <w:rFonts w:ascii="Times New Roman" w:eastAsia="Times New Roman" w:hAnsi="Times New Roman" w:cs="Times New Roman"/>
                            <w:b/>
                            <w:bCs/>
                            <w:sz w:val="24"/>
                            <w:szCs w:val="24"/>
                          </w:rPr>
                          <w:t xml:space="preserve">-27/10/2005-25979) </w:t>
                        </w:r>
                        <w:r w:rsidRPr="00B223FA">
                          <w:rPr>
                            <w:rFonts w:ascii="Times New Roman" w:eastAsia="Times New Roman" w:hAnsi="Times New Roman" w:cs="Times New Roman"/>
                            <w:sz w:val="24"/>
                            <w:szCs w:val="24"/>
                          </w:rPr>
                          <w:t xml:space="preserve">Gerçek ve tüzelkişilerin bu Yönetmeliğin 6 ve 7 </w:t>
                        </w:r>
                        <w:proofErr w:type="spellStart"/>
                        <w:r w:rsidRPr="00B223FA">
                          <w:rPr>
                            <w:rFonts w:ascii="Times New Roman" w:eastAsia="Times New Roman" w:hAnsi="Times New Roman" w:cs="Times New Roman"/>
                            <w:sz w:val="24"/>
                            <w:szCs w:val="24"/>
                          </w:rPr>
                          <w:t>nci</w:t>
                        </w:r>
                        <w:proofErr w:type="spellEnd"/>
                        <w:r w:rsidRPr="00B223FA">
                          <w:rPr>
                            <w:rFonts w:ascii="Times New Roman" w:eastAsia="Times New Roman" w:hAnsi="Times New Roman" w:cs="Times New Roman"/>
                            <w:sz w:val="24"/>
                            <w:szCs w:val="24"/>
                          </w:rPr>
                          <w:t xml:space="preserve"> maddelerinde belirtilen belgeleri </w:t>
                        </w:r>
                        <w:r w:rsidRPr="00B223FA">
                          <w:rPr>
                            <w:rFonts w:ascii="Times New Roman" w:eastAsia="Times New Roman" w:hAnsi="Times New Roman" w:cs="Times New Roman"/>
                            <w:b/>
                            <w:sz w:val="24"/>
                            <w:szCs w:val="24"/>
                          </w:rPr>
                          <w:t xml:space="preserve">(Değişik ibare:RG-3/4/2012-28253) </w:t>
                        </w:r>
                        <w:r w:rsidRPr="00B223FA">
                          <w:rPr>
                            <w:rFonts w:ascii="Times New Roman" w:eastAsia="Times New Roman" w:hAnsi="Times New Roman" w:cs="Times New Roman"/>
                            <w:sz w:val="24"/>
                            <w:szCs w:val="24"/>
                            <w:u w:val="single"/>
                          </w:rPr>
                          <w:t>il müdürlüğüne</w:t>
                        </w:r>
                        <w:r w:rsidRPr="00B223FA">
                          <w:rPr>
                            <w:rFonts w:ascii="Times New Roman" w:eastAsia="Times New Roman" w:hAnsi="Times New Roman" w:cs="Times New Roman"/>
                            <w:sz w:val="24"/>
                            <w:szCs w:val="24"/>
                          </w:rPr>
                          <w:t xml:space="preserve"> vermelerinden sonra tesisin hizmete açılması için komisyonca yerinde tetkik edilerek, 8 ve 9 uncu maddelerdeki şartları taşıyıp taşımadıklarına dair bir tutanak düzenlenir. Tesisin bu Yönetmelik hükümlerine uygun görülmesi halinde başvuru sahibinden alınan belgeler en az dört dosya olarak hazırlanır. Yeterlilik belgesi düzenlendikten sonra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valinin</w:t>
                        </w:r>
                        <w:r w:rsidRPr="00B223FA">
                          <w:rPr>
                            <w:rFonts w:ascii="Times New Roman" w:eastAsia="Times New Roman" w:hAnsi="Times New Roman" w:cs="Times New Roman"/>
                            <w:sz w:val="24"/>
                            <w:szCs w:val="24"/>
                          </w:rPr>
                          <w:t xml:space="preserve"> onayına sunulur.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Valinin</w:t>
                        </w:r>
                        <w:r w:rsidRPr="00B223FA">
                          <w:rPr>
                            <w:rFonts w:ascii="Times New Roman" w:eastAsia="Times New Roman" w:hAnsi="Times New Roman" w:cs="Times New Roman"/>
                            <w:sz w:val="24"/>
                            <w:szCs w:val="24"/>
                          </w:rPr>
                          <w:t xml:space="preserve"> onayını müteakip açılacak tesisin özelliği ve ilin gelişmişlik düzeyi göz önüne alınarak; Genel Müdürlükçe tespit edilecek tescil ücreti tesis sahibinden tahsil edilir. Tahsil edilen ücretin % 50’si Genel Müdürlük hesabına, % 50’si de il müdürlüğü hesabına yatırılır. Tesis sahibinin tesisin açılışından vazgeçmesi halinde tahsil edilen tesis ücreti iade edilmez.</w:t>
                        </w: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 xml:space="preserve">(Değişik </w:t>
                        </w:r>
                        <w:proofErr w:type="gramStart"/>
                        <w:r w:rsidRPr="00B223FA">
                          <w:rPr>
                            <w:rFonts w:ascii="Times New Roman" w:eastAsia="Times New Roman" w:hAnsi="Times New Roman" w:cs="Times New Roman"/>
                            <w:b/>
                            <w:bCs/>
                            <w:sz w:val="24"/>
                            <w:szCs w:val="24"/>
                          </w:rPr>
                          <w:t>fıkra:RG</w:t>
                        </w:r>
                        <w:proofErr w:type="gramEnd"/>
                        <w:r w:rsidRPr="00B223FA">
                          <w:rPr>
                            <w:rFonts w:ascii="Times New Roman" w:eastAsia="Times New Roman" w:hAnsi="Times New Roman" w:cs="Times New Roman"/>
                            <w:b/>
                            <w:bCs/>
                            <w:sz w:val="24"/>
                            <w:szCs w:val="24"/>
                          </w:rPr>
                          <w:t>-15/10/2010-27730)</w:t>
                        </w:r>
                        <w:r w:rsidRPr="00B223FA">
                          <w:rPr>
                            <w:rFonts w:ascii="Times New Roman" w:eastAsia="Times New Roman" w:hAnsi="Times New Roman" w:cs="Times New Roman"/>
                            <w:sz w:val="24"/>
                            <w:szCs w:val="24"/>
                          </w:rPr>
                          <w:t xml:space="preserve"> Birden fazla spor dalında faaliyette bulunmak için başvuran ve gerekli şartları yerine getirenler, faaliyette bulunacağı her spor dalı için ilgili federasyonlardan ayrı </w:t>
                        </w:r>
                        <w:proofErr w:type="spellStart"/>
                        <w:r w:rsidRPr="00B223FA">
                          <w:rPr>
                            <w:rFonts w:ascii="Times New Roman" w:eastAsia="Times New Roman" w:hAnsi="Times New Roman" w:cs="Times New Roman"/>
                            <w:sz w:val="24"/>
                            <w:szCs w:val="24"/>
                          </w:rPr>
                          <w:t>ayrı</w:t>
                        </w:r>
                        <w:proofErr w:type="spellEnd"/>
                        <w:r w:rsidRPr="00B223FA">
                          <w:rPr>
                            <w:rFonts w:ascii="Times New Roman" w:eastAsia="Times New Roman" w:hAnsi="Times New Roman" w:cs="Times New Roman"/>
                            <w:sz w:val="24"/>
                            <w:szCs w:val="24"/>
                          </w:rPr>
                          <w:t xml:space="preserve"> yeterlilik belgesi alır ve her spor dalı için ayrı tescil ücreti öderler. Açılış izni verilen tesislerden, aynı isim ve çalışma izin belgesi ile başka bir adrese taşınanlardan bu Yönetmelikteki şartları yerine getirmek kaydıyla, ayrıca yeterlilik ve tescil ücreti alınmaz.</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Dosyalardan biri il emniyet müdürlüğüne, biri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müdürlüğüne</w:t>
                        </w:r>
                        <w:r w:rsidRPr="00B223FA">
                          <w:rPr>
                            <w:rFonts w:ascii="Times New Roman" w:eastAsia="Times New Roman" w:hAnsi="Times New Roman" w:cs="Times New Roman"/>
                            <w:sz w:val="24"/>
                            <w:szCs w:val="24"/>
                          </w:rPr>
                          <w:t xml:space="preserve">, biri ilgili federasyona, birden fazla spor yapılan tesislerde ilgili federasyonlara, biride tesiste kalacak şekilde dağıtımı yapılır. İlçelerde açılacak tesislerde ilgili dosyalardan biri ilçe müdürlüğünde kalacak şekilde en az 5 nüsha olarak düzenlenir. </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lastRenderedPageBreak/>
                          <w:t>Açılış izni verecek komisyonun tespiti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12-</w:t>
                        </w:r>
                        <w:r w:rsidRPr="00B223FA">
                          <w:rPr>
                            <w:rFonts w:ascii="Times New Roman" w:eastAsia="Times New Roman" w:hAnsi="Times New Roman" w:cs="Times New Roman"/>
                            <w:sz w:val="24"/>
                            <w:szCs w:val="24"/>
                          </w:rPr>
                          <w:t xml:space="preserve"> İl, ilçe, bucak, belde veya köylerde açılacak özel tesislerin açılış izni için il müdürünün teklifi ve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valinin</w:t>
                        </w:r>
                        <w:r w:rsidRPr="00B223FA">
                          <w:rPr>
                            <w:rFonts w:ascii="Times New Roman" w:eastAsia="Times New Roman" w:hAnsi="Times New Roman" w:cs="Times New Roman"/>
                            <w:sz w:val="24"/>
                            <w:szCs w:val="24"/>
                          </w:rPr>
                          <w:t xml:space="preserve"> onayı ile en az beş kişilik komisyon kurulur. Bu komisyona il müdürü veya görevlendireceği bir şube müdürü başkanlık eder. Komisyonun diğer üyeleri arasında spor şube müdürü, tesisler şube müdürü, ildeki ilgili spor dalı federasyonu temsilcisi ve il sağlık müdürlüğünden bir kişinin bulunması zorunludur.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Tesislerin vizesi</w:t>
                        </w: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Madde 13- (</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-27/10/2005-25979)</w:t>
                        </w: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sz w:val="24"/>
                            <w:szCs w:val="24"/>
                          </w:rPr>
                          <w:t xml:space="preserve">Açılış izni alan özel beden eğitimi ve spor tesisleri,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müdürlüklerince</w:t>
                        </w:r>
                        <w:r w:rsidRPr="00B223FA">
                          <w:rPr>
                            <w:rFonts w:ascii="Times New Roman" w:eastAsia="Times New Roman" w:hAnsi="Times New Roman" w:cs="Times New Roman"/>
                            <w:sz w:val="24"/>
                            <w:szCs w:val="24"/>
                          </w:rPr>
                          <w:t xml:space="preserve"> açılış izin tarihi esas alınarak, faaliyetlerinin bu Yönetmelik hükümlerine uygunluğu 12 </w:t>
                        </w:r>
                        <w:proofErr w:type="spellStart"/>
                        <w:r w:rsidRPr="00B223FA">
                          <w:rPr>
                            <w:rFonts w:ascii="Times New Roman" w:eastAsia="Times New Roman" w:hAnsi="Times New Roman" w:cs="Times New Roman"/>
                            <w:sz w:val="24"/>
                            <w:szCs w:val="24"/>
                          </w:rPr>
                          <w:t>nci</w:t>
                        </w:r>
                        <w:proofErr w:type="spellEnd"/>
                        <w:r w:rsidRPr="00B223FA">
                          <w:rPr>
                            <w:rFonts w:ascii="Times New Roman" w:eastAsia="Times New Roman" w:hAnsi="Times New Roman" w:cs="Times New Roman"/>
                            <w:sz w:val="24"/>
                            <w:szCs w:val="24"/>
                          </w:rPr>
                          <w:t xml:space="preserve"> maddeye göre tespit edilen komisyonca her yıl kontrol edilir. Uygun olanlar il müdürlüğünce yıllık olarak vize edilir.</w:t>
                        </w: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 xml:space="preserve">Denetim </w:t>
                        </w:r>
                      </w:p>
                      <w:p w:rsidR="00B223FA" w:rsidRPr="00B223FA" w:rsidRDefault="00B223FA" w:rsidP="001B18D0">
                        <w:pPr>
                          <w:spacing w:after="0" w:line="240" w:lineRule="atLeast"/>
                          <w:ind w:firstLine="540"/>
                          <w:jc w:val="both"/>
                          <w:outlineLvl w:val="4"/>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Madde 14-</w:t>
                        </w:r>
                        <w:r w:rsidRPr="00B223FA">
                          <w:rPr>
                            <w:rFonts w:ascii="Times New Roman" w:eastAsia="Times New Roman" w:hAnsi="Times New Roman" w:cs="Times New Roman"/>
                            <w:b/>
                            <w:bCs/>
                            <w:i/>
                            <w:iCs/>
                            <w:sz w:val="24"/>
                            <w:szCs w:val="24"/>
                          </w:rPr>
                          <w:t xml:space="preserve"> </w:t>
                        </w:r>
                        <w:r w:rsidRPr="00B223FA">
                          <w:rPr>
                            <w:rFonts w:ascii="Times New Roman" w:eastAsia="Times New Roman" w:hAnsi="Times New Roman" w:cs="Times New Roman"/>
                            <w:sz w:val="24"/>
                            <w:szCs w:val="24"/>
                          </w:rPr>
                          <w:t>Özel beden eğitimi</w:t>
                        </w:r>
                        <w:r w:rsidRPr="00B223FA">
                          <w:rPr>
                            <w:rFonts w:ascii="Times New Roman" w:eastAsia="Times New Roman" w:hAnsi="Times New Roman" w:cs="Times New Roman"/>
                            <w:b/>
                            <w:bCs/>
                            <w:color w:val="FF0000"/>
                            <w:sz w:val="24"/>
                            <w:szCs w:val="24"/>
                          </w:rPr>
                          <w:t xml:space="preserve"> </w:t>
                        </w:r>
                        <w:r w:rsidRPr="00B223FA">
                          <w:rPr>
                            <w:rFonts w:ascii="Times New Roman" w:eastAsia="Times New Roman" w:hAnsi="Times New Roman" w:cs="Times New Roman"/>
                            <w:sz w:val="24"/>
                            <w:szCs w:val="24"/>
                          </w:rPr>
                          <w:t xml:space="preserve">ve spor tesislerinin, spor dalının ilgili federasyonlarınca öngörülen ölçü ve esaslarına uygun olup olmadığı bu Yönetmelikte aranılan şartları taşıyıp taşımadıkları, genel ahlak kurallarına, ilgili spor dalının amacına ve kurallarına uygun faaliyet yapıp yapmadıkları konusunda ilgili federasyon başkanlıkları,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w:t>
                        </w:r>
                        <w:r w:rsidRPr="00B223FA">
                          <w:rPr>
                            <w:rFonts w:ascii="Times New Roman" w:eastAsia="Times New Roman" w:hAnsi="Times New Roman" w:cs="Times New Roman"/>
                            <w:sz w:val="24"/>
                            <w:szCs w:val="24"/>
                          </w:rPr>
                          <w:t xml:space="preserve"> ve Genel Müdürlüğün ilgili birimlerince her zaman denetlenebilir.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Tesisin faaliyete başlaması</w:t>
                        </w:r>
                      </w:p>
                      <w:p w:rsidR="00B223FA" w:rsidRPr="00B223FA" w:rsidRDefault="00B223FA" w:rsidP="001B18D0">
                        <w:pPr>
                          <w:spacing w:after="0" w:line="240" w:lineRule="atLeast"/>
                          <w:ind w:firstLine="540"/>
                          <w:jc w:val="both"/>
                          <w:outlineLvl w:val="3"/>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Madde 15-</w:t>
                        </w:r>
                        <w:r w:rsidRPr="00B223FA">
                          <w:rPr>
                            <w:rFonts w:ascii="Times New Roman" w:eastAsia="Times New Roman" w:hAnsi="Times New Roman" w:cs="Times New Roman"/>
                            <w:sz w:val="24"/>
                            <w:szCs w:val="24"/>
                          </w:rPr>
                          <w:t xml:space="preserve"> Bütün belgelerin tamamlanması ve açılış izni vermesinden sonra ilgisine göre EK-1 ve EK-2’de örneği bulunan özel beden eğitimi ve spor tesisi çalışma izni belgesi gençlik ve spor il başkanlığınca düzenlenir ve işleticiye verilir. Bu belgenin verilmesinden sonra tesis faaliyete başlamış sayılır.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 kayıt defteri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16- (</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-15/10/2010-27730)</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Tesis sahibi tarafından tesiste görevli olanların isimleri, kimlik bilgileri, ikametgâhları, adresleri ve fotoğraflarının yer aldığı tesis kayıt defteri tutulur. Tesise periyodik olarak devamlı şekilde çalışmak için gelen her kişiye il müdürlüklerince hazırlanıp tasdik edilmiş sporcu kartı düzenlenir.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Tesisin amaç dışında kullanılması</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17- </w:t>
                        </w:r>
                        <w:r w:rsidRPr="00B223FA">
                          <w:rPr>
                            <w:rFonts w:ascii="Times New Roman" w:eastAsia="Times New Roman" w:hAnsi="Times New Roman" w:cs="Times New Roman"/>
                            <w:sz w:val="24"/>
                            <w:szCs w:val="24"/>
                          </w:rPr>
                          <w:t xml:space="preserve">Tesis, açılış izninde belirtilen spor dalları ve amacının dışında hiç bir şekilde kullanılamaz. Tesis açılış izninde belirtilen spor dalları ve amacı dışında kullanıldığı takdirde 26 </w:t>
                        </w:r>
                        <w:proofErr w:type="spellStart"/>
                        <w:r w:rsidRPr="00B223FA">
                          <w:rPr>
                            <w:rFonts w:ascii="Times New Roman" w:eastAsia="Times New Roman" w:hAnsi="Times New Roman" w:cs="Times New Roman"/>
                            <w:sz w:val="24"/>
                            <w:szCs w:val="24"/>
                          </w:rPr>
                          <w:t>ncı</w:t>
                        </w:r>
                        <w:proofErr w:type="spellEnd"/>
                        <w:r w:rsidRPr="00B223FA">
                          <w:rPr>
                            <w:rFonts w:ascii="Times New Roman" w:eastAsia="Times New Roman" w:hAnsi="Times New Roman" w:cs="Times New Roman"/>
                            <w:sz w:val="24"/>
                            <w:szCs w:val="24"/>
                          </w:rPr>
                          <w:t xml:space="preserve"> madde hükümleri uygulanır.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Tesisin açık bulunma saatleri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18-</w:t>
                        </w:r>
                        <w:r w:rsidRPr="00B223FA">
                          <w:rPr>
                            <w:rFonts w:ascii="Times New Roman" w:eastAsia="Times New Roman" w:hAnsi="Times New Roman" w:cs="Times New Roman"/>
                            <w:sz w:val="24"/>
                            <w:szCs w:val="24"/>
                          </w:rPr>
                          <w:t xml:space="preserve"> Tesisin hangi günlerde, günün hangi saatlerinde açık bulunacağı ve hangi saatlerde sportif amaçlı çalışma yapılacağı spor dallarının özelliği, il spor dalı temsilcisinin teklifi dikkate alınarak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müdürlüğünce</w:t>
                        </w:r>
                        <w:r w:rsidRPr="00B223FA">
                          <w:rPr>
                            <w:rFonts w:ascii="Times New Roman" w:eastAsia="Times New Roman" w:hAnsi="Times New Roman" w:cs="Times New Roman"/>
                            <w:sz w:val="24"/>
                            <w:szCs w:val="24"/>
                          </w:rPr>
                          <w:t xml:space="preserve"> belirlenip tesis sahiplerine bildirilir.</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b/>
                            <w:bCs/>
                            <w:sz w:val="24"/>
                            <w:szCs w:val="24"/>
                          </w:rPr>
                        </w:pP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b/>
                            <w:bCs/>
                            <w:sz w:val="24"/>
                            <w:szCs w:val="24"/>
                          </w:rPr>
                        </w:pP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Uygulanacak yaş sınırı</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19- (Başlığı ile birlikte </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 xml:space="preserve">-15/10/2010-27730)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Tesislere beden eğitimi ve spor çalışması yapmak üzere gelecek her kişinin </w:t>
                        </w:r>
                        <w:proofErr w:type="gramStart"/>
                        <w:r w:rsidRPr="00B223FA">
                          <w:rPr>
                            <w:rFonts w:ascii="Times New Roman" w:eastAsia="Times New Roman" w:hAnsi="Times New Roman" w:cs="Times New Roman"/>
                            <w:sz w:val="24"/>
                            <w:szCs w:val="24"/>
                          </w:rPr>
                          <w:t>7/12/2001</w:t>
                        </w:r>
                        <w:proofErr w:type="gramEnd"/>
                        <w:r w:rsidRPr="00B223FA">
                          <w:rPr>
                            <w:rFonts w:ascii="Times New Roman" w:eastAsia="Times New Roman" w:hAnsi="Times New Roman" w:cs="Times New Roman"/>
                            <w:sz w:val="24"/>
                            <w:szCs w:val="24"/>
                          </w:rPr>
                          <w:t xml:space="preserve"> tarihli ve 24606 sayılı Resmî Gazete’de yayımlanan Sporcu Lisans, Tescil, Vize ve Transfer Yönetmeliğinde belirtilen spora başlama ve asgari lisans çıkarma yaşlarını doldurması gerekir.</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 xml:space="preserve">Tesislerden il müdürlüğünün yararlanması (Değişik </w:t>
                        </w:r>
                        <w:proofErr w:type="gramStart"/>
                        <w:r w:rsidRPr="00B223FA">
                          <w:rPr>
                            <w:rFonts w:ascii="Times New Roman" w:eastAsia="Times New Roman" w:hAnsi="Times New Roman" w:cs="Times New Roman"/>
                            <w:b/>
                            <w:sz w:val="24"/>
                            <w:szCs w:val="24"/>
                          </w:rPr>
                          <w:t>başlık:RG</w:t>
                        </w:r>
                        <w:proofErr w:type="gramEnd"/>
                        <w:r w:rsidRPr="00B223FA">
                          <w:rPr>
                            <w:rFonts w:ascii="Times New Roman" w:eastAsia="Times New Roman" w:hAnsi="Times New Roman" w:cs="Times New Roman"/>
                            <w:b/>
                            <w:sz w:val="24"/>
                            <w:szCs w:val="24"/>
                          </w:rPr>
                          <w:t xml:space="preserve">-3/4/2012-28253)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20-</w:t>
                        </w:r>
                        <w:r w:rsidRPr="00B223FA">
                          <w:rPr>
                            <w:rFonts w:ascii="Times New Roman" w:eastAsia="Times New Roman" w:hAnsi="Times New Roman" w:cs="Times New Roman"/>
                            <w:sz w:val="24"/>
                            <w:szCs w:val="24"/>
                          </w:rPr>
                          <w:t xml:space="preserve">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w:t>
                        </w:r>
                        <w:r w:rsidRPr="00B223FA">
                          <w:rPr>
                            <w:rFonts w:ascii="Times New Roman" w:eastAsia="Times New Roman" w:hAnsi="Times New Roman" w:cs="Times New Roman"/>
                            <w:sz w:val="24"/>
                            <w:szCs w:val="24"/>
                          </w:rPr>
                          <w:t xml:space="preserve">, grup müsabakaları, turnuvalar, kurslar gibi sportif faaliyetlerin yoğun olduğu dönemlerde özel spor tesislerini kullanma yetkisine sahiptir. İl ve ilçe müdürlükleri en az 15 gün önce tesis sahibine faaliyetin hangi dalında olduğunu ve faaliyet süresini bildirmekle yükümlüdür. Bu kullanım dönemlerinde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w:t>
                        </w:r>
                        <w:r w:rsidRPr="00B223FA">
                          <w:rPr>
                            <w:rFonts w:ascii="Times New Roman" w:eastAsia="Times New Roman" w:hAnsi="Times New Roman" w:cs="Times New Roman"/>
                            <w:sz w:val="24"/>
                            <w:szCs w:val="24"/>
                          </w:rPr>
                          <w:t xml:space="preserve"> ısıtma, aydınlatma, su, temizlik gibi tesisin zaruri giderlerini ödemekle yükümlüdür.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İzin</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21- </w:t>
                        </w:r>
                        <w:r w:rsidRPr="00B223FA">
                          <w:rPr>
                            <w:rFonts w:ascii="Times New Roman" w:eastAsia="Times New Roman" w:hAnsi="Times New Roman" w:cs="Times New Roman"/>
                            <w:sz w:val="24"/>
                            <w:szCs w:val="24"/>
                          </w:rPr>
                          <w:t xml:space="preserve">Özel beden eğitimi ve spor tesislerinde ulusal ve uluslararası seviyede düzenlenecek yarışmalarda ilgili spor dalı federasyonundan, il seviyesinde yapılacak yarışmalarda ise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müdürlüğünden</w:t>
                        </w:r>
                        <w:r w:rsidRPr="00B223FA">
                          <w:rPr>
                            <w:rFonts w:ascii="Times New Roman" w:eastAsia="Times New Roman" w:hAnsi="Times New Roman" w:cs="Times New Roman"/>
                            <w:sz w:val="24"/>
                            <w:szCs w:val="24"/>
                          </w:rPr>
                          <w:t xml:space="preserve"> izin alınması zorunludur.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 xml:space="preserve">Öğretici çalıştırma zorunluluğu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22- (</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 xml:space="preserve">-15/10/2010-27730)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İşletici, Genel Müdürlükçe verilen en az ikinci kademe antrenörlük belgesi, henüz ikinci kademe yetiştirilmeyen branşlarda birinci kademe </w:t>
                        </w:r>
                        <w:proofErr w:type="gramStart"/>
                        <w:r w:rsidRPr="00B223FA">
                          <w:rPr>
                            <w:rFonts w:ascii="Times New Roman" w:eastAsia="Times New Roman" w:hAnsi="Times New Roman" w:cs="Times New Roman"/>
                            <w:sz w:val="24"/>
                            <w:szCs w:val="24"/>
                          </w:rPr>
                          <w:t>antrenör</w:t>
                        </w:r>
                        <w:proofErr w:type="gramEnd"/>
                        <w:r w:rsidRPr="00B223FA">
                          <w:rPr>
                            <w:rFonts w:ascii="Times New Roman" w:eastAsia="Times New Roman" w:hAnsi="Times New Roman" w:cs="Times New Roman"/>
                            <w:sz w:val="24"/>
                            <w:szCs w:val="24"/>
                          </w:rPr>
                          <w:t xml:space="preserve"> belgesi, federasyonlarca isimlendirilen diğer eğitici belgesi, spor masajı dalında ise masör ve masöz belgesi bulunan çalıştırıcı tutmak zorundadır.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Antrenör belgesi  bulunan çalıştırıcılar aynı il veya ilçelerinde ikiden fazla tesisle sözleşme yapamazlar. Ayrıca başka illerde çalışamazlar. Sözleşmede çalıştırıcının çalışma saatleri ve izin günleri belirtilir. Çalıştırıcı çalışma saatleri içerisinde; hastalık, tabi afetler gibi özel durumlar dışında tesiste bulunmak zorundadır. Yapılan sözleşmeler bir yıllık olarak yapılır ve her </w:t>
                        </w:r>
                        <w:proofErr w:type="gramStart"/>
                        <w:r w:rsidRPr="00B223FA">
                          <w:rPr>
                            <w:rFonts w:ascii="Times New Roman" w:eastAsia="Times New Roman" w:hAnsi="Times New Roman" w:cs="Times New Roman"/>
                            <w:sz w:val="24"/>
                            <w:szCs w:val="24"/>
                          </w:rPr>
                          <w:t>yıl sonunda</w:t>
                        </w:r>
                        <w:proofErr w:type="gramEnd"/>
                        <w:r w:rsidRPr="00B223FA">
                          <w:rPr>
                            <w:rFonts w:ascii="Times New Roman" w:eastAsia="Times New Roman" w:hAnsi="Times New Roman" w:cs="Times New Roman"/>
                            <w:sz w:val="24"/>
                            <w:szCs w:val="24"/>
                          </w:rPr>
                          <w:t xml:space="preserve"> yenilenir. Çalıştırıcıların belgesi salonda herkesin görebileceği yere asılır.</w:t>
                        </w:r>
                        <w:r w:rsidRPr="00B223FA">
                          <w:rPr>
                            <w:rFonts w:ascii="Times New Roman" w:eastAsia="Times New Roman" w:hAnsi="Times New Roman" w:cs="Times New Roman"/>
                            <w:b/>
                            <w:sz w:val="24"/>
                            <w:szCs w:val="24"/>
                          </w:rPr>
                          <w:t xml:space="preserve"> </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Tesislerde uygulanacak ücret tarifeleri, tesiste çalışanların sosyal hakları</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23- </w:t>
                        </w:r>
                        <w:r w:rsidRPr="00B223FA">
                          <w:rPr>
                            <w:rFonts w:ascii="Times New Roman" w:eastAsia="Times New Roman" w:hAnsi="Times New Roman" w:cs="Times New Roman"/>
                            <w:sz w:val="24"/>
                            <w:szCs w:val="24"/>
                          </w:rPr>
                          <w:t> İl müdürlüğünce onaylanarak tasdik edilmiş olan spor tesislerinde uygulanacak ücret tarifeleri tesisin görülebilecek bir yerine asılır.</w:t>
                        </w:r>
                      </w:p>
                      <w:p w:rsid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Tesiste çalışanların her türlü ücret, vergi ve sigorta primlerinin tamamının ödenmesi tesis sahibinin sorumluluğundadır.</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Sağlık</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24- </w:t>
                        </w:r>
                        <w:r w:rsidRPr="00B223FA">
                          <w:rPr>
                            <w:rFonts w:ascii="Times New Roman" w:eastAsia="Times New Roman" w:hAnsi="Times New Roman" w:cs="Times New Roman"/>
                            <w:sz w:val="24"/>
                            <w:szCs w:val="24"/>
                          </w:rPr>
                          <w:t xml:space="preserve">Tesiste çalışmalar devam ettiği sürece meydana gelecek sakatlıklarda ilk yardım için gereken ilaç ve malzemeler eksiksiz olarak ilk yardım dolabında bulundurulur ve tesiste çalışanların görebileceği bir yere asılır. Çalışmalara katılan kişilerin spor çalışmalarına kabullerinden önce spor </w:t>
                        </w:r>
                        <w:proofErr w:type="gramStart"/>
                        <w:r w:rsidRPr="00B223FA">
                          <w:rPr>
                            <w:rFonts w:ascii="Times New Roman" w:eastAsia="Times New Roman" w:hAnsi="Times New Roman" w:cs="Times New Roman"/>
                            <w:sz w:val="24"/>
                            <w:szCs w:val="24"/>
                          </w:rPr>
                          <w:t>branşının</w:t>
                        </w:r>
                        <w:proofErr w:type="gramEnd"/>
                        <w:r w:rsidRPr="00B223FA">
                          <w:rPr>
                            <w:rFonts w:ascii="Times New Roman" w:eastAsia="Times New Roman" w:hAnsi="Times New Roman" w:cs="Times New Roman"/>
                            <w:sz w:val="24"/>
                            <w:szCs w:val="24"/>
                          </w:rPr>
                          <w:t xml:space="preserve"> özelliğine göre federasyonlarınca zorunlu görülen dallarda bir doktor muayenesinden geçmiş olmalarını belgelemeleri gerekir. Bununla ilgili her kişi için birer sağlık dosyası düzenlenir. En az 3’er aylık aralıklarla tesiste spor çalışması yapanların sağlık muayeneleri yaptırmaları istenir.</w:t>
                        </w:r>
                      </w:p>
                      <w:p w:rsidR="00B223FA" w:rsidRPr="00B223FA" w:rsidRDefault="00B223FA" w:rsidP="001B18D0">
                        <w:pPr>
                          <w:spacing w:before="100" w:beforeAutospacing="1" w:after="100" w:afterAutospacing="1"/>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Özel tesisler bir sağlık kuruluşuyla bağlantılı çalışır ve bu kuruma ait bilgiler görülecek yerlere asılır.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Tesislerden yaralanacaklardan istenecek belgeler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25- </w:t>
                        </w:r>
                        <w:r w:rsidRPr="00B223FA">
                          <w:rPr>
                            <w:rFonts w:ascii="Times New Roman" w:eastAsia="Times New Roman" w:hAnsi="Times New Roman" w:cs="Times New Roman"/>
                            <w:sz w:val="24"/>
                            <w:szCs w:val="24"/>
                          </w:rPr>
                          <w:t>Tesislerden yararlanmak isteyen kişilerden aşağıdaki belgeler istenir.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a) Adres ve diğer bilgilerin yer aldığı müracaat formu,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b) </w:t>
                        </w:r>
                        <w:r w:rsidRPr="00B223FA">
                          <w:rPr>
                            <w:rFonts w:ascii="Times New Roman" w:eastAsia="Times New Roman" w:hAnsi="Times New Roman" w:cs="Times New Roman"/>
                            <w:b/>
                            <w:sz w:val="24"/>
                            <w:szCs w:val="24"/>
                          </w:rPr>
                          <w:t>(</w:t>
                        </w:r>
                        <w:proofErr w:type="gramStart"/>
                        <w:r w:rsidRPr="00B223FA">
                          <w:rPr>
                            <w:rFonts w:ascii="Times New Roman" w:eastAsia="Times New Roman" w:hAnsi="Times New Roman" w:cs="Times New Roman"/>
                            <w:b/>
                            <w:sz w:val="24"/>
                            <w:szCs w:val="24"/>
                          </w:rPr>
                          <w:t>Değişik:RG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rPr>
                          <w:t xml:space="preserve">T.C. kimlik numarası beyanı,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c) Reşit olmayanlar için veli veya vasisinin yazılı izin belgesi,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d) Sağlık raporu ( tek doktordan yeterli olacaktır),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e) 4 adet fotoğraf,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xml:space="preserve">f) </w:t>
                        </w:r>
                        <w:r w:rsidRPr="00B223FA">
                          <w:rPr>
                            <w:rFonts w:ascii="Times New Roman" w:eastAsia="Times New Roman" w:hAnsi="Times New Roman" w:cs="Times New Roman"/>
                            <w:b/>
                            <w:bCs/>
                            <w:sz w:val="24"/>
                            <w:szCs w:val="24"/>
                          </w:rPr>
                          <w:t>(</w:t>
                        </w:r>
                        <w:proofErr w:type="gramStart"/>
                        <w:r w:rsidRPr="00B223FA">
                          <w:rPr>
                            <w:rFonts w:ascii="Times New Roman" w:eastAsia="Times New Roman" w:hAnsi="Times New Roman" w:cs="Times New Roman"/>
                            <w:b/>
                            <w:bCs/>
                            <w:sz w:val="24"/>
                            <w:szCs w:val="24"/>
                          </w:rPr>
                          <w:t>Değişik:RG</w:t>
                        </w:r>
                        <w:proofErr w:type="gramEnd"/>
                        <w:r w:rsidRPr="00B223FA">
                          <w:rPr>
                            <w:rFonts w:ascii="Times New Roman" w:eastAsia="Times New Roman" w:hAnsi="Times New Roman" w:cs="Times New Roman"/>
                            <w:b/>
                            <w:bCs/>
                            <w:sz w:val="24"/>
                            <w:szCs w:val="24"/>
                          </w:rPr>
                          <w:t xml:space="preserve">-15/10/2010-27730) </w:t>
                        </w:r>
                        <w:r w:rsidRPr="00B223FA">
                          <w:rPr>
                            <w:rFonts w:ascii="Times New Roman" w:eastAsia="Times New Roman" w:hAnsi="Times New Roman" w:cs="Times New Roman"/>
                            <w:sz w:val="24"/>
                            <w:szCs w:val="24"/>
                          </w:rPr>
                          <w:t xml:space="preserve">Tesiste periyodik olarak devamlı şekilde spor yapacak kişilerden il müdürlüğünce tanzim edilmiş sporcu kartı,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Çalışma izin belgesinin iptali ve tesisin kapatılması</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26- (Değişik birinci </w:t>
                        </w:r>
                        <w:proofErr w:type="gramStart"/>
                        <w:r w:rsidRPr="00B223FA">
                          <w:rPr>
                            <w:rFonts w:ascii="Times New Roman" w:eastAsia="Times New Roman" w:hAnsi="Times New Roman" w:cs="Times New Roman"/>
                            <w:b/>
                            <w:bCs/>
                            <w:sz w:val="24"/>
                            <w:szCs w:val="24"/>
                          </w:rPr>
                          <w:t>fıkra:RG</w:t>
                        </w:r>
                        <w:proofErr w:type="gramEnd"/>
                        <w:r w:rsidRPr="00B223FA">
                          <w:rPr>
                            <w:rFonts w:ascii="Times New Roman" w:eastAsia="Times New Roman" w:hAnsi="Times New Roman" w:cs="Times New Roman"/>
                            <w:b/>
                            <w:bCs/>
                            <w:sz w:val="24"/>
                            <w:szCs w:val="24"/>
                          </w:rPr>
                          <w:t xml:space="preserve">-27/10/2005-25979) </w:t>
                        </w:r>
                        <w:r w:rsidRPr="00B223FA">
                          <w:rPr>
                            <w:rFonts w:ascii="Times New Roman" w:eastAsia="Times New Roman" w:hAnsi="Times New Roman" w:cs="Times New Roman"/>
                            <w:sz w:val="24"/>
                            <w:szCs w:val="24"/>
                          </w:rPr>
                          <w:t xml:space="preserve">Tesis, gençlik ve spor teşkilatınca ve emniyet teşkilatınca her zaman denetlenebilir. Bu Yönetmelik hükümlerine, ahlak ve adaba aykırı, ideolojik ve siyasi amaçlı faaliyetlerin yapıldığı tespit edildiğinde, güvenliği bozucu tutum ve davranışlar görüldüğünde bu Yönetmeliğin 12 </w:t>
                        </w:r>
                        <w:proofErr w:type="spellStart"/>
                        <w:r w:rsidRPr="00B223FA">
                          <w:rPr>
                            <w:rFonts w:ascii="Times New Roman" w:eastAsia="Times New Roman" w:hAnsi="Times New Roman" w:cs="Times New Roman"/>
                            <w:sz w:val="24"/>
                            <w:szCs w:val="24"/>
                          </w:rPr>
                          <w:t>nci</w:t>
                        </w:r>
                        <w:proofErr w:type="spellEnd"/>
                        <w:r w:rsidRPr="00B223FA">
                          <w:rPr>
                            <w:rFonts w:ascii="Times New Roman" w:eastAsia="Times New Roman" w:hAnsi="Times New Roman" w:cs="Times New Roman"/>
                            <w:sz w:val="24"/>
                            <w:szCs w:val="24"/>
                          </w:rPr>
                          <w:t xml:space="preserve"> maddesine göre tespit edilen komisyonca karar alınır ve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valinin</w:t>
                        </w:r>
                        <w:r w:rsidRPr="00B223FA">
                          <w:rPr>
                            <w:rFonts w:ascii="Times New Roman" w:eastAsia="Times New Roman" w:hAnsi="Times New Roman" w:cs="Times New Roman"/>
                            <w:sz w:val="24"/>
                            <w:szCs w:val="24"/>
                          </w:rPr>
                          <w:t xml:space="preserve"> onayına sunulur. Onayı müteakip çalışma izin belgesi iptal edilir.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(Değişik </w:t>
                        </w:r>
                        <w:proofErr w:type="gramStart"/>
                        <w:r w:rsidRPr="00B223FA">
                          <w:rPr>
                            <w:rFonts w:ascii="Times New Roman" w:eastAsia="Times New Roman" w:hAnsi="Times New Roman" w:cs="Times New Roman"/>
                            <w:b/>
                            <w:bCs/>
                            <w:sz w:val="24"/>
                            <w:szCs w:val="24"/>
                          </w:rPr>
                          <w:t>fıkra:RG</w:t>
                        </w:r>
                        <w:proofErr w:type="gramEnd"/>
                        <w:r w:rsidRPr="00B223FA">
                          <w:rPr>
                            <w:rFonts w:ascii="Times New Roman" w:eastAsia="Times New Roman" w:hAnsi="Times New Roman" w:cs="Times New Roman"/>
                            <w:b/>
                            <w:bCs/>
                            <w:sz w:val="24"/>
                            <w:szCs w:val="24"/>
                          </w:rPr>
                          <w:t>-15/10/2010-27730)</w:t>
                        </w:r>
                        <w:r w:rsidRPr="00B223FA">
                          <w:rPr>
                            <w:rFonts w:ascii="Times New Roman" w:eastAsia="Times New Roman" w:hAnsi="Times New Roman" w:cs="Times New Roman"/>
                            <w:sz w:val="24"/>
                            <w:szCs w:val="24"/>
                          </w:rPr>
                          <w:t xml:space="preserve"> Yapılacak denetimlerde görülen aksaklıkların verilen süre içerisinde düzeltilmemesi üzerine, düzenlenen denetleme raporunun </w:t>
                        </w:r>
                        <w:r w:rsidRPr="00B223FA">
                          <w:rPr>
                            <w:rFonts w:ascii="Times New Roman" w:eastAsia="Times New Roman" w:hAnsi="Times New Roman" w:cs="Times New Roman"/>
                            <w:b/>
                            <w:sz w:val="24"/>
                            <w:szCs w:val="24"/>
                          </w:rPr>
                          <w:t xml:space="preserve">(Değişik ibare:RG-3/4/2012-28253) </w:t>
                        </w:r>
                        <w:r w:rsidRPr="00B223FA">
                          <w:rPr>
                            <w:rFonts w:ascii="Times New Roman" w:eastAsia="Times New Roman" w:hAnsi="Times New Roman" w:cs="Times New Roman"/>
                            <w:sz w:val="24"/>
                            <w:szCs w:val="24"/>
                            <w:u w:val="single"/>
                          </w:rPr>
                          <w:t>vali</w:t>
                        </w:r>
                        <w:r w:rsidRPr="00B223FA">
                          <w:rPr>
                            <w:rFonts w:ascii="Times New Roman" w:eastAsia="Times New Roman" w:hAnsi="Times New Roman" w:cs="Times New Roman"/>
                            <w:sz w:val="24"/>
                            <w:szCs w:val="24"/>
                          </w:rPr>
                          <w:t xml:space="preserve"> tarafından onaylanması halinde tesise o yıl için geçerli olan tescil ücreti tutarının ¼’ü tutarında idari para cezası verilir. İkinci denetleme sonunda aykırı hususlar giderilmediği takdirde, ilk cezanın iki katı tutarında idari para cezası verilir. Bir yıl içinde iki defa idari para cezası verilen tesiste üçüncü defa yapılacak olan denetlemede ceza gerektirecek hususlar tespit edildiğinde tesisin çalışma izin belgesi iptal edilir.</w:t>
                        </w:r>
                      </w:p>
                      <w:p w:rsid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Bu şekilde kapatılan tesislerin işleticilerinin aynı amaçlı tesis açmalarına izin verilmez.</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Tesisin devri</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27-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İl müdürlüğünden</w:t>
                        </w:r>
                        <w:r w:rsidRPr="00B223FA">
                          <w:rPr>
                            <w:rFonts w:ascii="Times New Roman" w:eastAsia="Times New Roman" w:hAnsi="Times New Roman" w:cs="Times New Roman"/>
                            <w:sz w:val="24"/>
                            <w:szCs w:val="24"/>
                          </w:rPr>
                          <w:t xml:space="preserve"> izin alınmadıkça tesis başka bir kişiye devredilemez. Devir alacak kişi ve kuruluşlardan bu Yönetmeliğin 6 ve 7 </w:t>
                        </w:r>
                        <w:proofErr w:type="spellStart"/>
                        <w:r w:rsidRPr="00B223FA">
                          <w:rPr>
                            <w:rFonts w:ascii="Times New Roman" w:eastAsia="Times New Roman" w:hAnsi="Times New Roman" w:cs="Times New Roman"/>
                            <w:sz w:val="24"/>
                            <w:szCs w:val="24"/>
                          </w:rPr>
                          <w:t>nci</w:t>
                        </w:r>
                        <w:proofErr w:type="spellEnd"/>
                        <w:r w:rsidRPr="00B223FA">
                          <w:rPr>
                            <w:rFonts w:ascii="Times New Roman" w:eastAsia="Times New Roman" w:hAnsi="Times New Roman" w:cs="Times New Roman"/>
                            <w:sz w:val="24"/>
                            <w:szCs w:val="24"/>
                          </w:rPr>
                          <w:t xml:space="preserve"> maddelerindeki belgeler istenir ve 11 inci maddesinde belirtilen esaslara göre ücret alınır.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Federasyonları kurulmamış spor dalları ile ilgili tesisler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28- </w:t>
                        </w:r>
                        <w:r w:rsidRPr="00B223FA">
                          <w:rPr>
                            <w:rFonts w:ascii="Times New Roman" w:eastAsia="Times New Roman" w:hAnsi="Times New Roman" w:cs="Times New Roman"/>
                            <w:sz w:val="24"/>
                            <w:szCs w:val="24"/>
                          </w:rPr>
                          <w:t xml:space="preserve">Federasyonları kurulmamış spor dallarında çalışma yaptırmak için açılacak tesislere, ilgili spor dalının uluslararası ölçü ve şartlarına uymaları halinde; bu Yönetmelik esasları </w:t>
                        </w:r>
                        <w:proofErr w:type="gramStart"/>
                        <w:r w:rsidRPr="00B223FA">
                          <w:rPr>
                            <w:rFonts w:ascii="Times New Roman" w:eastAsia="Times New Roman" w:hAnsi="Times New Roman" w:cs="Times New Roman"/>
                            <w:sz w:val="24"/>
                            <w:szCs w:val="24"/>
                          </w:rPr>
                          <w:t>dahilinde</w:t>
                        </w:r>
                        <w:proofErr w:type="gramEnd"/>
                        <w:r w:rsidRPr="00B223FA">
                          <w:rPr>
                            <w:rFonts w:ascii="Times New Roman" w:eastAsia="Times New Roman" w:hAnsi="Times New Roman" w:cs="Times New Roman"/>
                            <w:sz w:val="24"/>
                            <w:szCs w:val="24"/>
                          </w:rPr>
                          <w:t xml:space="preserve"> açılış izni verilir. Bu tür tesislere açılış izni verilebilmesi için Genel Müdürlüğün görüşü alınır.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Yürürlükten kaldırma</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29- </w:t>
                        </w:r>
                        <w:r w:rsidRPr="00B223FA">
                          <w:rPr>
                            <w:rFonts w:ascii="Times New Roman" w:eastAsia="Times New Roman" w:hAnsi="Times New Roman" w:cs="Times New Roman"/>
                            <w:sz w:val="24"/>
                            <w:szCs w:val="24"/>
                          </w:rPr>
                          <w:t>26/8/ 1989 tarihli ve 20264 sayılı Resmi Gazete’de yayımlanan “Özel Beden Eğitimi ve Spor Tesisleri Yönetmeliği” yürürlükten kaldırılmıştır.</w:t>
                        </w:r>
                      </w:p>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w:t>
                        </w:r>
                      </w:p>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ÜÇÜNCÜ BÖLÜM</w:t>
                        </w:r>
                      </w:p>
                      <w:p w:rsidR="00B223FA" w:rsidRPr="00B223FA" w:rsidRDefault="00B223FA" w:rsidP="001B18D0">
                        <w:pPr>
                          <w:spacing w:after="0" w:line="240" w:lineRule="atLeast"/>
                          <w:jc w:val="both"/>
                          <w:outlineLvl w:val="5"/>
                          <w:rPr>
                            <w:rFonts w:ascii="Times New Roman" w:eastAsia="Times New Roman" w:hAnsi="Times New Roman" w:cs="Times New Roman"/>
                            <w:b/>
                            <w:bCs/>
                            <w:sz w:val="24"/>
                            <w:szCs w:val="24"/>
                          </w:rPr>
                        </w:pPr>
                        <w:r w:rsidRPr="00B223FA">
                          <w:rPr>
                            <w:rFonts w:ascii="Times New Roman" w:eastAsia="Times New Roman" w:hAnsi="Times New Roman" w:cs="Times New Roman"/>
                            <w:b/>
                            <w:bCs/>
                            <w:sz w:val="24"/>
                            <w:szCs w:val="24"/>
                          </w:rPr>
                          <w:t>Geçici ve Son Hükümler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Geçici Madde 1- </w:t>
                        </w:r>
                        <w:r w:rsidRPr="00B223FA">
                          <w:rPr>
                            <w:rFonts w:ascii="Times New Roman" w:eastAsia="Times New Roman" w:hAnsi="Times New Roman" w:cs="Times New Roman"/>
                            <w:sz w:val="24"/>
                            <w:szCs w:val="24"/>
                          </w:rPr>
                          <w:t xml:space="preserve">Bu Yönetmelik yürürlüğe girmeden önce açılmasına izin verilmiş olan tesisler yürürlük tarihinden itibaren 6 ay içinde bu Yönetmelikte öngörülen şartları yerine getirmek zorundadır. Aksi takdirde Yönetmeliğin 26 </w:t>
                        </w:r>
                        <w:proofErr w:type="spellStart"/>
                        <w:r w:rsidRPr="00B223FA">
                          <w:rPr>
                            <w:rFonts w:ascii="Times New Roman" w:eastAsia="Times New Roman" w:hAnsi="Times New Roman" w:cs="Times New Roman"/>
                            <w:sz w:val="24"/>
                            <w:szCs w:val="24"/>
                          </w:rPr>
                          <w:t>ncı</w:t>
                        </w:r>
                        <w:proofErr w:type="spellEnd"/>
                        <w:r w:rsidRPr="00B223FA">
                          <w:rPr>
                            <w:rFonts w:ascii="Times New Roman" w:eastAsia="Times New Roman" w:hAnsi="Times New Roman" w:cs="Times New Roman"/>
                            <w:sz w:val="24"/>
                            <w:szCs w:val="24"/>
                          </w:rPr>
                          <w:t xml:space="preserve"> maddesi hükümleri uygulanır.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Geçici Madde 2- </w:t>
                        </w:r>
                        <w:r w:rsidRPr="00B223FA">
                          <w:rPr>
                            <w:rFonts w:ascii="Times New Roman" w:eastAsia="Times New Roman" w:hAnsi="Times New Roman" w:cs="Times New Roman"/>
                            <w:sz w:val="24"/>
                            <w:szCs w:val="24"/>
                          </w:rPr>
                          <w:t>Spor dallarının müsabaka yönetmeliklerinde beden eğitimi ve spor tesisleri ile ilgili olarak alan ölçüleri ve özel şartları belirtilmeyen durumlarda ilgili spor dalı federasyonun belirlediği şartlar aranır. Diğer spor dallarında ise bu konuda Genel Müdürlüğün görüşü alındıktan sonra tesise açılış izni verilir.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Geçici Madde 3- </w:t>
                        </w:r>
                        <w:r w:rsidRPr="00B223FA">
                          <w:rPr>
                            <w:rFonts w:ascii="Times New Roman" w:eastAsia="Times New Roman" w:hAnsi="Times New Roman" w:cs="Times New Roman"/>
                            <w:sz w:val="24"/>
                            <w:szCs w:val="24"/>
                          </w:rPr>
                          <w:t xml:space="preserve">Bu Yönetmeliğin Resmi Gazete’de yayımlanmasından sonra, en geç iki ay içinde bütün federasyonlar veya ilgili birimler özel beden eğitimi ve spor tesislerinin açılmasıyla ilgili olarak </w:t>
                        </w:r>
                        <w:proofErr w:type="gramStart"/>
                        <w:r w:rsidRPr="00B223FA">
                          <w:rPr>
                            <w:rFonts w:ascii="Times New Roman" w:eastAsia="Times New Roman" w:hAnsi="Times New Roman" w:cs="Times New Roman"/>
                            <w:sz w:val="24"/>
                            <w:szCs w:val="24"/>
                          </w:rPr>
                          <w:t>branşları</w:t>
                        </w:r>
                        <w:proofErr w:type="gramEnd"/>
                        <w:r w:rsidRPr="00B223FA">
                          <w:rPr>
                            <w:rFonts w:ascii="Times New Roman" w:eastAsia="Times New Roman" w:hAnsi="Times New Roman" w:cs="Times New Roman"/>
                            <w:sz w:val="24"/>
                            <w:szCs w:val="24"/>
                          </w:rPr>
                          <w:t xml:space="preserve"> için gerekli olan esas ve usulleri belirlemek zorundadır.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Geçici Madde 4- </w:t>
                        </w:r>
                        <w:r w:rsidRPr="00B223FA">
                          <w:rPr>
                            <w:rFonts w:ascii="Times New Roman" w:eastAsia="Times New Roman" w:hAnsi="Times New Roman" w:cs="Times New Roman"/>
                            <w:sz w:val="24"/>
                            <w:szCs w:val="24"/>
                          </w:rPr>
                          <w:t>Kondisyon merkezi, spor masajı salonu  vb. sporlarla ilgili alanlarda özel beden eğitimi ve spor tesisi açmak isteyenler, Genel Müdürlükçe belirlenecek esaslara ve bu yönetmelik hükümlerine uygun olarak illerde il müdürlüğünün teklifi il başkanının onayından sonra tesis açabilir.</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Geçici Madde 5- </w:t>
                        </w:r>
                        <w:r w:rsidRPr="00B223FA">
                          <w:rPr>
                            <w:rFonts w:ascii="Times New Roman" w:eastAsia="Times New Roman" w:hAnsi="Times New Roman" w:cs="Times New Roman"/>
                            <w:sz w:val="24"/>
                            <w:szCs w:val="24"/>
                          </w:rPr>
                          <w:t>Futbol Federasyonu Başkanlığınca gerekli düzenlemeler yapılıncaya kadar özel suni çim futbol tesislerine ilişkin esaslar Daire Başkanlığınca belirlenir ve belirlenen esaslar doğrultusunda yeterlilik belgesiyle açılış izni il müdürlüklerince verilir.</w:t>
                        </w:r>
                      </w:p>
                      <w:p w:rsidR="00B223FA" w:rsidRPr="00B223FA" w:rsidRDefault="00B223FA" w:rsidP="001B18D0">
                        <w:pPr>
                          <w:spacing w:after="0" w:line="240" w:lineRule="atLeast"/>
                          <w:ind w:firstLine="540"/>
                          <w:jc w:val="both"/>
                          <w:outlineLvl w:val="6"/>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Yürürlük</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 xml:space="preserve">Madde 30- </w:t>
                        </w:r>
                        <w:r w:rsidRPr="00B223FA">
                          <w:rPr>
                            <w:rFonts w:ascii="Times New Roman" w:eastAsia="Times New Roman" w:hAnsi="Times New Roman" w:cs="Times New Roman"/>
                            <w:sz w:val="24"/>
                            <w:szCs w:val="24"/>
                          </w:rPr>
                          <w:t>Maliye Bakanlığı ile Sayıştay’ın görüşleri alınarak hazırlanan bu Yönetmelik yayımı tarihinde yürürlüğe girer.</w:t>
                        </w:r>
                      </w:p>
                      <w:p w:rsidR="00B223FA" w:rsidRPr="00B223FA" w:rsidRDefault="00B223FA" w:rsidP="001B18D0">
                        <w:pPr>
                          <w:spacing w:after="0" w:line="240" w:lineRule="atLeast"/>
                          <w:ind w:firstLine="540"/>
                          <w:jc w:val="both"/>
                          <w:outlineLvl w:val="6"/>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lastRenderedPageBreak/>
                          <w:t>Yürütme</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b/>
                            <w:bCs/>
                            <w:sz w:val="24"/>
                            <w:szCs w:val="24"/>
                          </w:rPr>
                          <w:t>Madde 31-</w:t>
                        </w:r>
                        <w:r w:rsidRPr="00B223FA">
                          <w:rPr>
                            <w:rFonts w:ascii="Times New Roman" w:eastAsia="Times New Roman" w:hAnsi="Times New Roman" w:cs="Times New Roman"/>
                            <w:sz w:val="24"/>
                            <w:szCs w:val="24"/>
                          </w:rPr>
                          <w:t xml:space="preserve"> Bu Yönetmelik hükümlerini </w:t>
                        </w:r>
                        <w:r w:rsidRPr="00B223FA">
                          <w:rPr>
                            <w:rFonts w:ascii="Times New Roman" w:eastAsia="Times New Roman" w:hAnsi="Times New Roman" w:cs="Times New Roman"/>
                            <w:b/>
                            <w:sz w:val="24"/>
                            <w:szCs w:val="24"/>
                          </w:rPr>
                          <w:t xml:space="preserve">(Değişik </w:t>
                        </w:r>
                        <w:proofErr w:type="gramStart"/>
                        <w:r w:rsidRPr="00B223FA">
                          <w:rPr>
                            <w:rFonts w:ascii="Times New Roman" w:eastAsia="Times New Roman" w:hAnsi="Times New Roman" w:cs="Times New Roman"/>
                            <w:b/>
                            <w:sz w:val="24"/>
                            <w:szCs w:val="24"/>
                          </w:rPr>
                          <w:t>ibare:RG</w:t>
                        </w:r>
                        <w:proofErr w:type="gramEnd"/>
                        <w:r w:rsidRPr="00B223FA">
                          <w:rPr>
                            <w:rFonts w:ascii="Times New Roman" w:eastAsia="Times New Roman" w:hAnsi="Times New Roman" w:cs="Times New Roman"/>
                            <w:b/>
                            <w:sz w:val="24"/>
                            <w:szCs w:val="24"/>
                          </w:rPr>
                          <w:t xml:space="preserve">-3/4/2012-28253) </w:t>
                        </w:r>
                        <w:r w:rsidRPr="00B223FA">
                          <w:rPr>
                            <w:rFonts w:ascii="Times New Roman" w:eastAsia="Times New Roman" w:hAnsi="Times New Roman" w:cs="Times New Roman"/>
                            <w:sz w:val="24"/>
                            <w:szCs w:val="24"/>
                            <w:u w:val="single"/>
                          </w:rPr>
                          <w:t>Spor Genel Müdürü</w:t>
                        </w:r>
                        <w:r w:rsidRPr="00B223FA">
                          <w:rPr>
                            <w:rFonts w:ascii="Times New Roman" w:eastAsia="Times New Roman" w:hAnsi="Times New Roman" w:cs="Times New Roman"/>
                            <w:sz w:val="24"/>
                            <w:szCs w:val="24"/>
                          </w:rPr>
                          <w:t xml:space="preserve"> yürütür. </w:t>
                        </w:r>
                      </w:p>
                      <w:p w:rsidR="00B223FA" w:rsidRPr="00B223FA" w:rsidRDefault="00B223FA"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w:t>
                        </w:r>
                      </w:p>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
                          <w:gridCol w:w="3600"/>
                          <w:gridCol w:w="3600"/>
                        </w:tblGrid>
                        <w:tr w:rsidR="00B223FA" w:rsidRPr="00B223FA" w:rsidTr="00B223FA">
                          <w:trPr>
                            <w:jc w:val="center"/>
                          </w:trPr>
                          <w:tc>
                            <w:tcPr>
                              <w:tcW w:w="886" w:type="dxa"/>
                              <w:vMerge w:val="restart"/>
                              <w:tcBorders>
                                <w:top w:val="single" w:sz="4" w:space="0" w:color="auto"/>
                                <w:left w:val="single" w:sz="4" w:space="0" w:color="auto"/>
                                <w:bottom w:val="single" w:sz="4" w:space="0" w:color="auto"/>
                                <w:right w:val="single" w:sz="4" w:space="0" w:color="auto"/>
                              </w:tcBorders>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w:t>
                              </w:r>
                            </w:p>
                          </w:tc>
                          <w:tc>
                            <w:tcPr>
                              <w:tcW w:w="7200" w:type="dxa"/>
                              <w:gridSpan w:val="2"/>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Yönetmeliğin Yayımlandığı Resmî Gazete’nin</w:t>
                              </w:r>
                            </w:p>
                          </w:tc>
                        </w:tr>
                        <w:tr w:rsidR="00B223FA" w:rsidRPr="00B223FA" w:rsidTr="00B223F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after="0" w:line="240" w:lineRule="auto"/>
                                <w:jc w:val="both"/>
                                <w:rPr>
                                  <w:rFonts w:ascii="Times New Roman" w:eastAsia="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Tarihi</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Sayısı</w:t>
                              </w:r>
                            </w:p>
                          </w:tc>
                        </w:tr>
                        <w:tr w:rsidR="00B223FA" w:rsidRPr="00B223FA" w:rsidTr="00B223F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after="0" w:line="240" w:lineRule="auto"/>
                                <w:jc w:val="both"/>
                                <w:rPr>
                                  <w:rFonts w:ascii="Times New Roman" w:eastAsia="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sz w:val="24"/>
                                  <w:szCs w:val="24"/>
                                </w:rPr>
                                <w:t>15/10/1999</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23847</w:t>
                              </w:r>
                            </w:p>
                          </w:tc>
                        </w:tr>
                        <w:tr w:rsidR="00B223FA" w:rsidRPr="00B223FA" w:rsidTr="00B223F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after="0" w:line="240" w:lineRule="auto"/>
                                <w:jc w:val="both"/>
                                <w:rPr>
                                  <w:rFonts w:ascii="Times New Roman" w:eastAsia="Times New Roman" w:hAnsi="Times New Roman" w:cs="Times New Roman"/>
                                  <w:sz w:val="24"/>
                                  <w:szCs w:val="24"/>
                                </w:rPr>
                              </w:pPr>
                            </w:p>
                          </w:tc>
                          <w:tc>
                            <w:tcPr>
                              <w:tcW w:w="7200" w:type="dxa"/>
                              <w:gridSpan w:val="2"/>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Yönetmelikte Değişiklik Yapan Yönetmeliklerin Yayımlandığı Resmî Gazetelerin</w:t>
                              </w:r>
                            </w:p>
                          </w:tc>
                        </w:tr>
                        <w:tr w:rsidR="00B223FA" w:rsidRPr="00B223FA" w:rsidTr="00B223F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after="0" w:line="240" w:lineRule="auto"/>
                                <w:jc w:val="both"/>
                                <w:rPr>
                                  <w:rFonts w:ascii="Times New Roman" w:eastAsia="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Tarihi</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b/>
                                  <w:sz w:val="24"/>
                                  <w:szCs w:val="24"/>
                                </w:rPr>
                                <w:t>Sayısı</w:t>
                              </w:r>
                            </w:p>
                          </w:tc>
                        </w:tr>
                        <w:tr w:rsidR="00B223FA" w:rsidRPr="00B223FA" w:rsidTr="00B223FA">
                          <w:trPr>
                            <w:jc w:val="center"/>
                          </w:trPr>
                          <w:tc>
                            <w:tcPr>
                              <w:tcW w:w="886" w:type="dxa"/>
                              <w:tcBorders>
                                <w:top w:val="single" w:sz="4" w:space="0" w:color="auto"/>
                                <w:left w:val="single" w:sz="4" w:space="0" w:color="auto"/>
                                <w:bottom w:val="single" w:sz="4" w:space="0" w:color="auto"/>
                                <w:right w:val="single" w:sz="4" w:space="0" w:color="auto"/>
                              </w:tcBorders>
                              <w:hideMark/>
                            </w:tcPr>
                            <w:p w:rsidR="00B223FA" w:rsidRPr="00B223FA" w:rsidRDefault="00B223FA" w:rsidP="001B18D0">
                              <w:pPr>
                                <w:tabs>
                                  <w:tab w:val="num" w:pos="113"/>
                                </w:tabs>
                                <w:spacing w:before="100" w:beforeAutospacing="1" w:after="100" w:afterAutospacing="1" w:line="240" w:lineRule="atLeast"/>
                                <w:ind w:left="397" w:hanging="340"/>
                                <w:jc w:val="both"/>
                                <w:rPr>
                                  <w:rFonts w:ascii="Times New Roman" w:eastAsia="Times New Roman" w:hAnsi="Times New Roman" w:cs="Times New Roman"/>
                                  <w:sz w:val="24"/>
                                  <w:szCs w:val="24"/>
                                </w:rPr>
                              </w:pPr>
                              <w:r w:rsidRPr="00B223FA">
                                <w:rPr>
                                  <w:rFonts w:ascii="Times New Roman" w:eastAsiaTheme="minorHAnsi" w:hAnsi="Times New Roman" w:cs="Times New Roman"/>
                                  <w:sz w:val="24"/>
                                  <w:szCs w:val="24"/>
                                </w:rPr>
                                <w:t xml:space="preserve">1.      </w:t>
                              </w:r>
                              <w:r w:rsidRPr="00B223FA">
                                <w:rPr>
                                  <w:rFonts w:ascii="Times New Roman" w:eastAsia="Times New Roman" w:hAnsi="Times New Roman" w:cs="Times New Roman"/>
                                  <w:sz w:val="24"/>
                                  <w:szCs w:val="24"/>
                                </w:rPr>
                                <w:t> </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sz w:val="24"/>
                                  <w:szCs w:val="24"/>
                                </w:rPr>
                                <w:t>1/7/2003</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25155</w:t>
                              </w:r>
                            </w:p>
                          </w:tc>
                        </w:tr>
                        <w:tr w:rsidR="00B223FA" w:rsidRPr="00B223FA" w:rsidTr="00B223FA">
                          <w:trPr>
                            <w:jc w:val="center"/>
                          </w:trPr>
                          <w:tc>
                            <w:tcPr>
                              <w:tcW w:w="886" w:type="dxa"/>
                              <w:tcBorders>
                                <w:top w:val="single" w:sz="4" w:space="0" w:color="auto"/>
                                <w:left w:val="single" w:sz="4" w:space="0" w:color="auto"/>
                                <w:bottom w:val="single" w:sz="4" w:space="0" w:color="auto"/>
                                <w:right w:val="single" w:sz="4" w:space="0" w:color="auto"/>
                              </w:tcBorders>
                              <w:hideMark/>
                            </w:tcPr>
                            <w:p w:rsidR="00B223FA" w:rsidRPr="00B223FA" w:rsidRDefault="00B223FA" w:rsidP="001B18D0">
                              <w:pPr>
                                <w:tabs>
                                  <w:tab w:val="num" w:pos="113"/>
                                </w:tabs>
                                <w:spacing w:before="100" w:beforeAutospacing="1" w:after="100" w:afterAutospacing="1" w:line="240" w:lineRule="atLeast"/>
                                <w:ind w:left="397" w:hanging="340"/>
                                <w:jc w:val="both"/>
                                <w:rPr>
                                  <w:rFonts w:ascii="Times New Roman" w:eastAsia="Times New Roman" w:hAnsi="Times New Roman" w:cs="Times New Roman"/>
                                  <w:sz w:val="24"/>
                                  <w:szCs w:val="24"/>
                                </w:rPr>
                              </w:pPr>
                              <w:r w:rsidRPr="00B223FA">
                                <w:rPr>
                                  <w:rFonts w:ascii="Times New Roman" w:eastAsiaTheme="minorHAnsi" w:hAnsi="Times New Roman" w:cs="Times New Roman"/>
                                  <w:sz w:val="24"/>
                                  <w:szCs w:val="24"/>
                                </w:rPr>
                                <w:t xml:space="preserve">2.      </w:t>
                              </w:r>
                              <w:r w:rsidRPr="00B223FA">
                                <w:rPr>
                                  <w:rFonts w:ascii="Times New Roman" w:eastAsia="Times New Roman" w:hAnsi="Times New Roman" w:cs="Times New Roman"/>
                                  <w:sz w:val="24"/>
                                  <w:szCs w:val="24"/>
                                </w:rPr>
                                <w:t> </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sz w:val="24"/>
                                  <w:szCs w:val="24"/>
                                </w:rPr>
                                <w:t>27/10/2005</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25979</w:t>
                              </w:r>
                            </w:p>
                          </w:tc>
                        </w:tr>
                        <w:tr w:rsidR="00B223FA" w:rsidRPr="00B223FA" w:rsidTr="00B223FA">
                          <w:trPr>
                            <w:jc w:val="center"/>
                          </w:trPr>
                          <w:tc>
                            <w:tcPr>
                              <w:tcW w:w="886" w:type="dxa"/>
                              <w:tcBorders>
                                <w:top w:val="single" w:sz="4" w:space="0" w:color="auto"/>
                                <w:left w:val="single" w:sz="4" w:space="0" w:color="auto"/>
                                <w:bottom w:val="single" w:sz="4" w:space="0" w:color="auto"/>
                                <w:right w:val="single" w:sz="4" w:space="0" w:color="auto"/>
                              </w:tcBorders>
                              <w:hideMark/>
                            </w:tcPr>
                            <w:p w:rsidR="00B223FA" w:rsidRPr="00B223FA" w:rsidRDefault="00B223FA" w:rsidP="001B18D0">
                              <w:pPr>
                                <w:tabs>
                                  <w:tab w:val="num" w:pos="113"/>
                                </w:tabs>
                                <w:spacing w:before="100" w:beforeAutospacing="1" w:after="100" w:afterAutospacing="1" w:line="240" w:lineRule="atLeast"/>
                                <w:ind w:left="397" w:hanging="340"/>
                                <w:jc w:val="both"/>
                                <w:rPr>
                                  <w:rFonts w:ascii="Times New Roman" w:eastAsia="Times New Roman" w:hAnsi="Times New Roman" w:cs="Times New Roman"/>
                                  <w:sz w:val="24"/>
                                  <w:szCs w:val="24"/>
                                </w:rPr>
                              </w:pPr>
                              <w:r w:rsidRPr="00B223FA">
                                <w:rPr>
                                  <w:rFonts w:ascii="Times New Roman" w:eastAsiaTheme="minorHAnsi" w:hAnsi="Times New Roman" w:cs="Times New Roman"/>
                                  <w:sz w:val="24"/>
                                  <w:szCs w:val="24"/>
                                </w:rPr>
                                <w:t xml:space="preserve">3.      </w:t>
                              </w:r>
                              <w:r w:rsidRPr="00B223FA">
                                <w:rPr>
                                  <w:rFonts w:ascii="Times New Roman" w:eastAsia="Times New Roman" w:hAnsi="Times New Roman" w:cs="Times New Roman"/>
                                  <w:sz w:val="24"/>
                                  <w:szCs w:val="24"/>
                                </w:rPr>
                                <w:t> </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sz w:val="24"/>
                                  <w:szCs w:val="24"/>
                                </w:rPr>
                                <w:t>25/1/2008</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26767</w:t>
                              </w:r>
                            </w:p>
                          </w:tc>
                        </w:tr>
                        <w:tr w:rsidR="00B223FA" w:rsidRPr="00B223FA" w:rsidTr="00B223FA">
                          <w:trPr>
                            <w:jc w:val="center"/>
                          </w:trPr>
                          <w:tc>
                            <w:tcPr>
                              <w:tcW w:w="886" w:type="dxa"/>
                              <w:tcBorders>
                                <w:top w:val="single" w:sz="4" w:space="0" w:color="auto"/>
                                <w:left w:val="single" w:sz="4" w:space="0" w:color="auto"/>
                                <w:bottom w:val="single" w:sz="4" w:space="0" w:color="auto"/>
                                <w:right w:val="single" w:sz="4" w:space="0" w:color="auto"/>
                              </w:tcBorders>
                              <w:hideMark/>
                            </w:tcPr>
                            <w:p w:rsidR="00B223FA" w:rsidRPr="00B223FA" w:rsidRDefault="00B223FA" w:rsidP="001B18D0">
                              <w:pPr>
                                <w:tabs>
                                  <w:tab w:val="num" w:pos="113"/>
                                </w:tabs>
                                <w:spacing w:before="100" w:beforeAutospacing="1" w:after="100" w:afterAutospacing="1" w:line="240" w:lineRule="atLeast"/>
                                <w:ind w:left="397" w:hanging="340"/>
                                <w:jc w:val="both"/>
                                <w:rPr>
                                  <w:rFonts w:ascii="Times New Roman" w:eastAsia="Times New Roman" w:hAnsi="Times New Roman" w:cs="Times New Roman"/>
                                  <w:sz w:val="24"/>
                                  <w:szCs w:val="24"/>
                                </w:rPr>
                              </w:pPr>
                              <w:r w:rsidRPr="00B223FA">
                                <w:rPr>
                                  <w:rFonts w:ascii="Times New Roman" w:eastAsiaTheme="minorHAnsi" w:hAnsi="Times New Roman" w:cs="Times New Roman"/>
                                  <w:sz w:val="24"/>
                                  <w:szCs w:val="24"/>
                                </w:rPr>
                                <w:t xml:space="preserve">4.      </w:t>
                              </w:r>
                              <w:r w:rsidRPr="00B223FA">
                                <w:rPr>
                                  <w:rFonts w:ascii="Times New Roman" w:eastAsia="Times New Roman" w:hAnsi="Times New Roman" w:cs="Times New Roman"/>
                                  <w:sz w:val="24"/>
                                  <w:szCs w:val="24"/>
                                </w:rPr>
                                <w:t> </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sz w:val="24"/>
                                  <w:szCs w:val="24"/>
                                </w:rPr>
                                <w:t>15/10/2010</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27730</w:t>
                              </w:r>
                            </w:p>
                          </w:tc>
                        </w:tr>
                        <w:tr w:rsidR="00B223FA" w:rsidRPr="00B223FA" w:rsidTr="00B223FA">
                          <w:trPr>
                            <w:jc w:val="center"/>
                          </w:trPr>
                          <w:tc>
                            <w:tcPr>
                              <w:tcW w:w="886" w:type="dxa"/>
                              <w:tcBorders>
                                <w:top w:val="single" w:sz="4" w:space="0" w:color="auto"/>
                                <w:left w:val="single" w:sz="4" w:space="0" w:color="auto"/>
                                <w:bottom w:val="single" w:sz="4" w:space="0" w:color="auto"/>
                                <w:right w:val="single" w:sz="4" w:space="0" w:color="auto"/>
                              </w:tcBorders>
                              <w:hideMark/>
                            </w:tcPr>
                            <w:p w:rsidR="00B223FA" w:rsidRPr="00B223FA" w:rsidRDefault="00B223FA" w:rsidP="001B18D0">
                              <w:pPr>
                                <w:tabs>
                                  <w:tab w:val="num" w:pos="113"/>
                                </w:tabs>
                                <w:spacing w:before="100" w:beforeAutospacing="1" w:after="100" w:afterAutospacing="1" w:line="240" w:lineRule="atLeast"/>
                                <w:ind w:left="397" w:hanging="340"/>
                                <w:jc w:val="both"/>
                                <w:rPr>
                                  <w:rFonts w:ascii="Times New Roman" w:eastAsia="Times New Roman" w:hAnsi="Times New Roman" w:cs="Times New Roman"/>
                                  <w:sz w:val="24"/>
                                  <w:szCs w:val="24"/>
                                </w:rPr>
                              </w:pPr>
                              <w:r w:rsidRPr="00B223FA">
                                <w:rPr>
                                  <w:rFonts w:ascii="Times New Roman" w:eastAsiaTheme="minorHAnsi" w:hAnsi="Times New Roman" w:cs="Times New Roman"/>
                                  <w:sz w:val="24"/>
                                  <w:szCs w:val="24"/>
                                </w:rPr>
                                <w:t xml:space="preserve">5.      </w:t>
                              </w:r>
                              <w:r w:rsidRPr="00B223FA">
                                <w:rPr>
                                  <w:rFonts w:ascii="Times New Roman" w:eastAsia="Times New Roman" w:hAnsi="Times New Roman" w:cs="Times New Roman"/>
                                  <w:sz w:val="24"/>
                                  <w:szCs w:val="24"/>
                                </w:rPr>
                                <w:t> </w:t>
                              </w:r>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proofErr w:type="gramStart"/>
                              <w:r w:rsidRPr="00B223FA">
                                <w:rPr>
                                  <w:rFonts w:ascii="Times New Roman" w:eastAsia="Times New Roman" w:hAnsi="Times New Roman" w:cs="Times New Roman"/>
                                  <w:sz w:val="24"/>
                                  <w:szCs w:val="24"/>
                                </w:rPr>
                                <w:t>3/4/2012</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28253</w:t>
                              </w:r>
                            </w:p>
                          </w:tc>
                        </w:tr>
                      </w:tbl>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w:t>
                        </w:r>
                      </w:p>
                      <w:p w:rsidR="00B223FA" w:rsidRPr="00B223FA" w:rsidRDefault="00B223FA" w:rsidP="001B18D0">
                        <w:pPr>
                          <w:spacing w:before="100" w:beforeAutospacing="1" w:after="100" w:afterAutospacing="1" w:line="240" w:lineRule="atLeast"/>
                          <w:jc w:val="both"/>
                          <w:rPr>
                            <w:rFonts w:ascii="Times New Roman" w:eastAsia="Times New Roman" w:hAnsi="Times New Roman" w:cs="Times New Roman"/>
                            <w:sz w:val="24"/>
                            <w:szCs w:val="24"/>
                          </w:rPr>
                        </w:pPr>
                        <w:r w:rsidRPr="00B223FA">
                          <w:rPr>
                            <w:rFonts w:ascii="Times New Roman" w:eastAsia="Times New Roman" w:hAnsi="Times New Roman" w:cs="Times New Roman"/>
                            <w:sz w:val="24"/>
                            <w:szCs w:val="24"/>
                          </w:rPr>
                          <w:t> </w:t>
                        </w:r>
                      </w:p>
                      <w:p w:rsidR="00B223FA" w:rsidRPr="00B223FA" w:rsidRDefault="008E707D" w:rsidP="001B18D0">
                        <w:pPr>
                          <w:spacing w:before="100" w:beforeAutospacing="1" w:after="100" w:afterAutospacing="1" w:line="240" w:lineRule="atLeast"/>
                          <w:ind w:firstLine="540"/>
                          <w:jc w:val="both"/>
                          <w:rPr>
                            <w:rFonts w:ascii="Times New Roman" w:eastAsia="Times New Roman" w:hAnsi="Times New Roman" w:cs="Times New Roman"/>
                            <w:sz w:val="24"/>
                            <w:szCs w:val="24"/>
                          </w:rPr>
                        </w:pPr>
                        <w:hyperlink r:id="rId4" w:history="1">
                          <w:r w:rsidR="00B223FA" w:rsidRPr="00B223FA">
                            <w:rPr>
                              <w:rFonts w:ascii="Times New Roman" w:eastAsia="Times New Roman" w:hAnsi="Times New Roman" w:cs="Times New Roman"/>
                              <w:color w:val="0000FF"/>
                              <w:sz w:val="24"/>
                              <w:szCs w:val="24"/>
                              <w:u w:val="single"/>
                            </w:rPr>
                            <w:t>Yönetmeliğin eklerini görmek için tıklayınız</w:t>
                          </w:r>
                        </w:hyperlink>
                      </w:p>
                      <w:p w:rsidR="00B223FA" w:rsidRPr="00B223FA" w:rsidRDefault="00B223FA" w:rsidP="001B18D0">
                        <w:pPr>
                          <w:spacing w:after="0" w:line="240" w:lineRule="auto"/>
                          <w:jc w:val="both"/>
                          <w:rPr>
                            <w:rFonts w:ascii="Times New Roman" w:eastAsia="Times New Roman" w:hAnsi="Times New Roman" w:cs="Times New Roman"/>
                            <w:b/>
                            <w:bCs/>
                            <w:color w:val="808080"/>
                            <w:sz w:val="24"/>
                            <w:szCs w:val="24"/>
                          </w:rPr>
                        </w:pPr>
                        <w:r w:rsidRPr="00B223FA">
                          <w:rPr>
                            <w:rFonts w:ascii="Times New Roman" w:eastAsia="Times New Roman" w:hAnsi="Times New Roman" w:cs="Times New Roman"/>
                            <w:b/>
                            <w:bCs/>
                            <w:color w:val="808080"/>
                            <w:sz w:val="24"/>
                            <w:szCs w:val="24"/>
                          </w:rPr>
                          <w:t xml:space="preserve">Sayfa </w:t>
                        </w:r>
                      </w:p>
                    </w:tc>
                  </w:tr>
                </w:tbl>
                <w:p w:rsidR="00B223FA" w:rsidRPr="00B223FA" w:rsidRDefault="00B223FA" w:rsidP="001B18D0">
                  <w:pPr>
                    <w:spacing w:after="0" w:line="240" w:lineRule="auto"/>
                    <w:jc w:val="both"/>
                    <w:rPr>
                      <w:rFonts w:ascii="Times New Roman" w:eastAsia="Times New Roman" w:hAnsi="Times New Roman" w:cs="Times New Roman"/>
                      <w:sz w:val="24"/>
                      <w:szCs w:val="24"/>
                    </w:rPr>
                  </w:pPr>
                </w:p>
              </w:tc>
            </w:tr>
          </w:tbl>
          <w:p w:rsidR="00B223FA" w:rsidRPr="00B223FA" w:rsidRDefault="00B223FA" w:rsidP="001B18D0">
            <w:pPr>
              <w:spacing w:after="0" w:line="240" w:lineRule="auto"/>
              <w:jc w:val="both"/>
              <w:rPr>
                <w:rFonts w:ascii="Times New Roman" w:eastAsia="Times New Roman" w:hAnsi="Times New Roman" w:cs="Times New Roman"/>
                <w:sz w:val="24"/>
                <w:szCs w:val="24"/>
              </w:rPr>
            </w:pPr>
          </w:p>
        </w:tc>
      </w:tr>
      <w:tr w:rsidR="00B223FA" w:rsidRPr="00B223FA" w:rsidTr="00B223FA">
        <w:trPr>
          <w:tblCellSpacing w:w="0" w:type="dxa"/>
        </w:trPr>
        <w:tc>
          <w:tcPr>
            <w:tcW w:w="0" w:type="auto"/>
            <w:vAlign w:val="center"/>
            <w:hideMark/>
          </w:tcPr>
          <w:p w:rsidR="00B223FA" w:rsidRPr="00B223FA" w:rsidRDefault="00B223FA" w:rsidP="001B18D0">
            <w:pPr>
              <w:spacing w:after="0" w:line="240" w:lineRule="auto"/>
              <w:jc w:val="both"/>
              <w:rPr>
                <w:rFonts w:ascii="Times New Roman" w:eastAsia="Times New Roman" w:hAnsi="Times New Roman" w:cs="Times New Roman"/>
                <w:sz w:val="24"/>
                <w:szCs w:val="24"/>
              </w:rPr>
            </w:pPr>
          </w:p>
        </w:tc>
      </w:tr>
    </w:tbl>
    <w:p w:rsidR="007F727A" w:rsidRPr="00B223FA" w:rsidRDefault="007F727A" w:rsidP="001B18D0">
      <w:pPr>
        <w:jc w:val="both"/>
        <w:rPr>
          <w:rFonts w:ascii="Times New Roman" w:hAnsi="Times New Roman" w:cs="Times New Roman"/>
          <w:sz w:val="24"/>
          <w:szCs w:val="24"/>
        </w:rPr>
      </w:pPr>
    </w:p>
    <w:sectPr w:rsidR="007F727A" w:rsidRPr="00B223FA" w:rsidSect="00B223FA">
      <w:pgSz w:w="11906" w:h="16838"/>
      <w:pgMar w:top="1134" w:right="397"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23FA"/>
    <w:rsid w:val="001B18D0"/>
    <w:rsid w:val="007F727A"/>
    <w:rsid w:val="008E707D"/>
    <w:rsid w:val="00B223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7D"/>
  </w:style>
  <w:style w:type="paragraph" w:styleId="Balk1">
    <w:name w:val="heading 1"/>
    <w:basedOn w:val="Normal"/>
    <w:link w:val="Balk1Char"/>
    <w:uiPriority w:val="9"/>
    <w:qFormat/>
    <w:rsid w:val="00B223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4">
    <w:name w:val="heading 4"/>
    <w:basedOn w:val="Normal"/>
    <w:link w:val="Balk4Char"/>
    <w:uiPriority w:val="9"/>
    <w:qFormat/>
    <w:rsid w:val="00B223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Balk5">
    <w:name w:val="heading 5"/>
    <w:basedOn w:val="Normal"/>
    <w:link w:val="Balk5Char"/>
    <w:uiPriority w:val="9"/>
    <w:qFormat/>
    <w:rsid w:val="00B223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Balk6">
    <w:name w:val="heading 6"/>
    <w:basedOn w:val="Normal"/>
    <w:link w:val="Balk6Char"/>
    <w:uiPriority w:val="9"/>
    <w:qFormat/>
    <w:rsid w:val="00B223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Balk7">
    <w:name w:val="heading 7"/>
    <w:basedOn w:val="Normal"/>
    <w:link w:val="Balk7Char"/>
    <w:uiPriority w:val="9"/>
    <w:qFormat/>
    <w:rsid w:val="00B223FA"/>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23FA"/>
    <w:rPr>
      <w:rFonts w:ascii="Times New Roman" w:eastAsia="Times New Roman" w:hAnsi="Times New Roman" w:cs="Times New Roman"/>
      <w:b/>
      <w:bCs/>
      <w:kern w:val="36"/>
      <w:sz w:val="48"/>
      <w:szCs w:val="48"/>
    </w:rPr>
  </w:style>
  <w:style w:type="character" w:customStyle="1" w:styleId="Balk4Char">
    <w:name w:val="Başlık 4 Char"/>
    <w:basedOn w:val="VarsaylanParagrafYazTipi"/>
    <w:link w:val="Balk4"/>
    <w:uiPriority w:val="9"/>
    <w:rsid w:val="00B223FA"/>
    <w:rPr>
      <w:rFonts w:ascii="Times New Roman" w:eastAsia="Times New Roman" w:hAnsi="Times New Roman" w:cs="Times New Roman"/>
      <w:b/>
      <w:bCs/>
      <w:sz w:val="24"/>
      <w:szCs w:val="24"/>
    </w:rPr>
  </w:style>
  <w:style w:type="character" w:customStyle="1" w:styleId="Balk5Char">
    <w:name w:val="Başlık 5 Char"/>
    <w:basedOn w:val="VarsaylanParagrafYazTipi"/>
    <w:link w:val="Balk5"/>
    <w:uiPriority w:val="9"/>
    <w:rsid w:val="00B223FA"/>
    <w:rPr>
      <w:rFonts w:ascii="Times New Roman" w:eastAsia="Times New Roman" w:hAnsi="Times New Roman" w:cs="Times New Roman"/>
      <w:b/>
      <w:bCs/>
      <w:sz w:val="20"/>
      <w:szCs w:val="20"/>
    </w:rPr>
  </w:style>
  <w:style w:type="character" w:customStyle="1" w:styleId="Balk6Char">
    <w:name w:val="Başlık 6 Char"/>
    <w:basedOn w:val="VarsaylanParagrafYazTipi"/>
    <w:link w:val="Balk6"/>
    <w:uiPriority w:val="9"/>
    <w:rsid w:val="00B223FA"/>
    <w:rPr>
      <w:rFonts w:ascii="Times New Roman" w:eastAsia="Times New Roman" w:hAnsi="Times New Roman" w:cs="Times New Roman"/>
      <w:b/>
      <w:bCs/>
      <w:sz w:val="15"/>
      <w:szCs w:val="15"/>
    </w:rPr>
  </w:style>
  <w:style w:type="character" w:customStyle="1" w:styleId="Balk7Char">
    <w:name w:val="Başlık 7 Char"/>
    <w:basedOn w:val="VarsaylanParagrafYazTipi"/>
    <w:link w:val="Balk7"/>
    <w:uiPriority w:val="9"/>
    <w:rsid w:val="00B223FA"/>
    <w:rPr>
      <w:rFonts w:ascii="Times New Roman" w:eastAsia="Times New Roman" w:hAnsi="Times New Roman" w:cs="Times New Roman"/>
      <w:sz w:val="24"/>
      <w:szCs w:val="24"/>
    </w:rPr>
  </w:style>
  <w:style w:type="character" w:customStyle="1" w:styleId="grame">
    <w:name w:val="grame"/>
    <w:basedOn w:val="VarsaylanParagrafYazTipi"/>
    <w:rsid w:val="00B223FA"/>
  </w:style>
  <w:style w:type="character" w:customStyle="1" w:styleId="spelle">
    <w:name w:val="spelle"/>
    <w:basedOn w:val="VarsaylanParagrafYazTipi"/>
    <w:rsid w:val="00B223FA"/>
  </w:style>
  <w:style w:type="paragraph" w:styleId="Altbilgi">
    <w:name w:val="footer"/>
    <w:basedOn w:val="Normal"/>
    <w:link w:val="AltbilgiChar"/>
    <w:uiPriority w:val="99"/>
    <w:semiHidden/>
    <w:unhideWhenUsed/>
    <w:rsid w:val="00B223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semiHidden/>
    <w:rsid w:val="00B223FA"/>
    <w:rPr>
      <w:rFonts w:ascii="Times New Roman" w:eastAsia="Times New Roman" w:hAnsi="Times New Roman" w:cs="Times New Roman"/>
      <w:sz w:val="24"/>
      <w:szCs w:val="24"/>
    </w:rPr>
  </w:style>
  <w:style w:type="paragraph" w:customStyle="1" w:styleId="msobodytextindent">
    <w:name w:val="msobodytextindent"/>
    <w:basedOn w:val="Normal"/>
    <w:rsid w:val="00B223FA"/>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B223FA"/>
    <w:rPr>
      <w:i/>
      <w:iCs/>
    </w:rPr>
  </w:style>
  <w:style w:type="character" w:styleId="Gl">
    <w:name w:val="Strong"/>
    <w:basedOn w:val="VarsaylanParagrafYazTipi"/>
    <w:uiPriority w:val="22"/>
    <w:qFormat/>
    <w:rsid w:val="00B223FA"/>
    <w:rPr>
      <w:b/>
      <w:bCs/>
    </w:rPr>
  </w:style>
  <w:style w:type="character" w:styleId="Kpr">
    <w:name w:val="Hyperlink"/>
    <w:basedOn w:val="VarsaylanParagrafYazTipi"/>
    <w:uiPriority w:val="99"/>
    <w:semiHidden/>
    <w:unhideWhenUsed/>
    <w:rsid w:val="00B223FA"/>
    <w:rPr>
      <w:color w:val="0000FF"/>
      <w:u w:val="single"/>
    </w:rPr>
  </w:style>
  <w:style w:type="paragraph" w:styleId="AralkYok">
    <w:name w:val="No Spacing"/>
    <w:uiPriority w:val="1"/>
    <w:qFormat/>
    <w:rsid w:val="00B223F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75010349">
      <w:bodyDiv w:val="1"/>
      <w:marLeft w:val="0"/>
      <w:marRight w:val="0"/>
      <w:marTop w:val="0"/>
      <w:marBottom w:val="0"/>
      <w:divBdr>
        <w:top w:val="none" w:sz="0" w:space="0" w:color="auto"/>
        <w:left w:val="none" w:sz="0" w:space="0" w:color="auto"/>
        <w:bottom w:val="none" w:sz="0" w:space="0" w:color="auto"/>
        <w:right w:val="none" w:sz="0" w:space="0" w:color="auto"/>
      </w:divBdr>
      <w:divsChild>
        <w:div w:id="262030406">
          <w:marLeft w:val="0"/>
          <w:marRight w:val="0"/>
          <w:marTop w:val="0"/>
          <w:marBottom w:val="0"/>
          <w:divBdr>
            <w:top w:val="none" w:sz="0" w:space="0" w:color="auto"/>
            <w:left w:val="none" w:sz="0" w:space="0" w:color="auto"/>
            <w:bottom w:val="none" w:sz="0" w:space="0" w:color="auto"/>
            <w:right w:val="none" w:sz="0" w:space="0" w:color="auto"/>
          </w:divBdr>
          <w:divsChild>
            <w:div w:id="1044793519">
              <w:marLeft w:val="0"/>
              <w:marRight w:val="0"/>
              <w:marTop w:val="0"/>
              <w:marBottom w:val="0"/>
              <w:divBdr>
                <w:top w:val="none" w:sz="0" w:space="0" w:color="auto"/>
                <w:left w:val="none" w:sz="0" w:space="0" w:color="auto"/>
                <w:bottom w:val="none" w:sz="0" w:space="0" w:color="auto"/>
                <w:right w:val="none" w:sz="0" w:space="0" w:color="auto"/>
              </w:divBdr>
              <w:divsChild>
                <w:div w:id="1924483028">
                  <w:marLeft w:val="0"/>
                  <w:marRight w:val="0"/>
                  <w:marTop w:val="0"/>
                  <w:marBottom w:val="0"/>
                  <w:divBdr>
                    <w:top w:val="none" w:sz="0" w:space="0" w:color="auto"/>
                    <w:left w:val="none" w:sz="0" w:space="0" w:color="auto"/>
                    <w:bottom w:val="none" w:sz="0" w:space="0" w:color="auto"/>
                    <w:right w:val="none" w:sz="0" w:space="0" w:color="auto"/>
                  </w:divBdr>
                  <w:divsChild>
                    <w:div w:id="132797125">
                      <w:marLeft w:val="0"/>
                      <w:marRight w:val="0"/>
                      <w:marTop w:val="0"/>
                      <w:marBottom w:val="0"/>
                      <w:divBdr>
                        <w:top w:val="none" w:sz="0" w:space="0" w:color="auto"/>
                        <w:left w:val="none" w:sz="0" w:space="0" w:color="auto"/>
                        <w:bottom w:val="none" w:sz="0" w:space="0" w:color="auto"/>
                        <w:right w:val="none" w:sz="0" w:space="0" w:color="auto"/>
                      </w:divBdr>
                      <w:divsChild>
                        <w:div w:id="236063304">
                          <w:marLeft w:val="0"/>
                          <w:marRight w:val="0"/>
                          <w:marTop w:val="0"/>
                          <w:marBottom w:val="0"/>
                          <w:divBdr>
                            <w:top w:val="none" w:sz="0" w:space="0" w:color="auto"/>
                            <w:left w:val="none" w:sz="0" w:space="0" w:color="auto"/>
                            <w:bottom w:val="none" w:sz="0" w:space="0" w:color="auto"/>
                            <w:right w:val="none" w:sz="0" w:space="0" w:color="auto"/>
                          </w:divBdr>
                          <w:divsChild>
                            <w:div w:id="1439376608">
                              <w:marLeft w:val="0"/>
                              <w:marRight w:val="0"/>
                              <w:marTop w:val="0"/>
                              <w:marBottom w:val="0"/>
                              <w:divBdr>
                                <w:top w:val="none" w:sz="0" w:space="0" w:color="auto"/>
                                <w:left w:val="none" w:sz="0" w:space="0" w:color="auto"/>
                                <w:bottom w:val="none" w:sz="0" w:space="0" w:color="auto"/>
                                <w:right w:val="none" w:sz="0" w:space="0" w:color="auto"/>
                              </w:divBdr>
                            </w:div>
                            <w:div w:id="96377435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4191%20ek.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3084</Words>
  <Characters>17581</Characters>
  <Application>Microsoft Office Word</Application>
  <DocSecurity>0</DocSecurity>
  <Lines>146</Lines>
  <Paragraphs>41</Paragraphs>
  <ScaleCrop>false</ScaleCrop>
  <Company/>
  <LinksUpToDate>false</LinksUpToDate>
  <CharactersWithSpaces>20624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Berrin</dc:creator>
  <cp:keywords/>
  <dc:description/>
  <cp:lastModifiedBy>Berrin</cp:lastModifiedBy>
  <cp:revision>4</cp:revision>
  <cp:lastPrinted>2016-09-30T05:45:00Z</cp:lastPrinted>
  <dcterms:created xsi:type="dcterms:W3CDTF">2016-06-24T08:00:00Z</dcterms:created>
  <dcterms:modified xsi:type="dcterms:W3CDTF">2016-09-30T05:45:00Z</dcterms:modified>
</cp:coreProperties>
</file>