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80" w:rsidRDefault="00E34886" w:rsidP="00E34886">
      <w:pPr>
        <w:tabs>
          <w:tab w:val="left" w:pos="330"/>
          <w:tab w:val="left" w:pos="3080"/>
          <w:tab w:val="right" w:pos="907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-62230</wp:posOffset>
            </wp:positionH>
            <wp:positionV relativeFrom="paragraph">
              <wp:posOffset>-15240</wp:posOffset>
            </wp:positionV>
            <wp:extent cx="1123950" cy="504825"/>
            <wp:effectExtent l="0" t="0" r="0" b="0"/>
            <wp:wrapNone/>
            <wp:docPr id="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-158115</wp:posOffset>
            </wp:positionV>
            <wp:extent cx="638175" cy="523875"/>
            <wp:effectExtent l="19050" t="0" r="9525" b="0"/>
            <wp:wrapNone/>
            <wp:docPr id="8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1A80">
        <w:rPr>
          <w:noProof/>
          <w:sz w:val="24"/>
          <w:szCs w:val="24"/>
        </w:rPr>
        <w:drawing>
          <wp:inline distT="0" distB="0" distL="0" distR="0">
            <wp:extent cx="1085850" cy="456746"/>
            <wp:effectExtent l="19050" t="0" r="0" b="0"/>
            <wp:docPr id="1" name="Resim 2" descr="C:\Users\yücel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ücel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981" cy="457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A80" w:rsidRDefault="00D51A80" w:rsidP="00E34886">
      <w:pPr>
        <w:tabs>
          <w:tab w:val="left" w:pos="330"/>
          <w:tab w:val="left" w:pos="3080"/>
          <w:tab w:val="right" w:pos="9070"/>
        </w:tabs>
        <w:rPr>
          <w:sz w:val="24"/>
          <w:szCs w:val="24"/>
        </w:rPr>
      </w:pPr>
    </w:p>
    <w:p w:rsidR="00E34886" w:rsidRPr="00AB3AF3" w:rsidRDefault="00E34886" w:rsidP="00E34886">
      <w:pPr>
        <w:tabs>
          <w:tab w:val="left" w:pos="3080"/>
        </w:tabs>
        <w:jc w:val="center"/>
        <w:rPr>
          <w:bCs/>
          <w:sz w:val="24"/>
        </w:rPr>
      </w:pPr>
      <w:r w:rsidRPr="00AB3AF3">
        <w:rPr>
          <w:sz w:val="24"/>
          <w:szCs w:val="24"/>
        </w:rPr>
        <w:t>T.C.</w:t>
      </w:r>
    </w:p>
    <w:p w:rsidR="00E34886" w:rsidRPr="00AB3AF3" w:rsidRDefault="00E34886" w:rsidP="00E34886">
      <w:pPr>
        <w:jc w:val="center"/>
        <w:rPr>
          <w:sz w:val="24"/>
          <w:szCs w:val="24"/>
        </w:rPr>
      </w:pPr>
      <w:r w:rsidRPr="00AB3AF3">
        <w:rPr>
          <w:sz w:val="24"/>
          <w:szCs w:val="24"/>
        </w:rPr>
        <w:t>BURSA VALİLİĞİ</w:t>
      </w:r>
    </w:p>
    <w:p w:rsidR="00E34886" w:rsidRPr="00AB3AF3" w:rsidRDefault="00E34886" w:rsidP="00E34886">
      <w:pPr>
        <w:jc w:val="center"/>
        <w:rPr>
          <w:sz w:val="24"/>
          <w:szCs w:val="24"/>
        </w:rPr>
      </w:pPr>
      <w:r w:rsidRPr="00AB3AF3">
        <w:rPr>
          <w:sz w:val="24"/>
          <w:szCs w:val="24"/>
        </w:rPr>
        <w:t>Gençlik Hizmetleri ve Spor İl Müdürlüğü</w:t>
      </w:r>
    </w:p>
    <w:p w:rsidR="00E34886" w:rsidRDefault="00E34886" w:rsidP="00E34886">
      <w:pPr>
        <w:jc w:val="both"/>
        <w:rPr>
          <w:sz w:val="24"/>
          <w:szCs w:val="24"/>
        </w:rPr>
      </w:pPr>
    </w:p>
    <w:p w:rsidR="00E34886" w:rsidRPr="00AB3AF3" w:rsidRDefault="00E34886" w:rsidP="00E34886">
      <w:pPr>
        <w:jc w:val="both"/>
        <w:rPr>
          <w:sz w:val="24"/>
          <w:szCs w:val="24"/>
        </w:rPr>
      </w:pPr>
    </w:p>
    <w:p w:rsidR="00E34886" w:rsidRDefault="00E34886" w:rsidP="00E34886">
      <w:pPr>
        <w:pStyle w:val="Balk2"/>
        <w:jc w:val="left"/>
        <w:rPr>
          <w:b w:val="0"/>
        </w:rPr>
      </w:pPr>
      <w:proofErr w:type="gramStart"/>
      <w:r w:rsidRPr="00AB3AF3">
        <w:rPr>
          <w:b w:val="0"/>
        </w:rPr>
        <w:t xml:space="preserve">Sayı </w:t>
      </w:r>
      <w:r>
        <w:rPr>
          <w:b w:val="0"/>
        </w:rPr>
        <w:t xml:space="preserve"> : </w:t>
      </w:r>
      <w:r w:rsidRPr="00AB3AF3">
        <w:rPr>
          <w:b w:val="0"/>
        </w:rPr>
        <w:t>88</w:t>
      </w:r>
      <w:r>
        <w:rPr>
          <w:b w:val="0"/>
        </w:rPr>
        <w:t>414602</w:t>
      </w:r>
      <w:proofErr w:type="gramEnd"/>
      <w:r>
        <w:rPr>
          <w:b w:val="0"/>
        </w:rPr>
        <w:t xml:space="preserve">.971.07/                                                            </w:t>
      </w:r>
      <w:r w:rsidR="00CC5936">
        <w:rPr>
          <w:b w:val="0"/>
        </w:rPr>
        <w:t xml:space="preserve">                               19</w:t>
      </w:r>
      <w:r w:rsidR="00CC5936">
        <w:rPr>
          <w:b w:val="0"/>
          <w:bCs/>
        </w:rPr>
        <w:t>/</w:t>
      </w:r>
      <w:r w:rsidR="00057BF2">
        <w:rPr>
          <w:b w:val="0"/>
          <w:bCs/>
        </w:rPr>
        <w:t>0</w:t>
      </w:r>
      <w:r w:rsidR="00370BB0">
        <w:rPr>
          <w:b w:val="0"/>
          <w:bCs/>
        </w:rPr>
        <w:t>1</w:t>
      </w:r>
      <w:r w:rsidR="00CC5936">
        <w:rPr>
          <w:b w:val="0"/>
          <w:bCs/>
        </w:rPr>
        <w:t>/</w:t>
      </w:r>
      <w:r w:rsidR="00057BF2">
        <w:rPr>
          <w:b w:val="0"/>
          <w:bCs/>
        </w:rPr>
        <w:t>2016</w:t>
      </w:r>
    </w:p>
    <w:p w:rsidR="00E34886" w:rsidRDefault="00E34886" w:rsidP="00E34886">
      <w:pPr>
        <w:pStyle w:val="Balk2"/>
        <w:jc w:val="left"/>
        <w:rPr>
          <w:b w:val="0"/>
        </w:rPr>
      </w:pPr>
      <w:r>
        <w:rPr>
          <w:b w:val="0"/>
        </w:rPr>
        <w:t xml:space="preserve">Konu: Özel Spor </w:t>
      </w:r>
      <w:r w:rsidR="000B7D2D">
        <w:rPr>
          <w:b w:val="0"/>
        </w:rPr>
        <w:t>Tesis</w:t>
      </w:r>
      <w:r w:rsidR="00CC5936">
        <w:rPr>
          <w:b w:val="0"/>
        </w:rPr>
        <w:t>leri</w:t>
      </w:r>
      <w:r>
        <w:rPr>
          <w:b w:val="0"/>
        </w:rPr>
        <w:t xml:space="preserve"> </w:t>
      </w:r>
    </w:p>
    <w:p w:rsidR="00E34886" w:rsidRPr="000B456F" w:rsidRDefault="00E34886" w:rsidP="00E34886"/>
    <w:p w:rsidR="00E34886" w:rsidRDefault="00E34886" w:rsidP="00E34886">
      <w:pPr>
        <w:tabs>
          <w:tab w:val="left" w:pos="3080"/>
        </w:tabs>
        <w:rPr>
          <w:sz w:val="24"/>
        </w:rPr>
      </w:pPr>
    </w:p>
    <w:p w:rsidR="00D51A80" w:rsidRDefault="00D51A80" w:rsidP="00E34886">
      <w:pPr>
        <w:tabs>
          <w:tab w:val="left" w:pos="3080"/>
        </w:tabs>
        <w:rPr>
          <w:sz w:val="24"/>
        </w:rPr>
      </w:pPr>
    </w:p>
    <w:p w:rsidR="00E241EE" w:rsidRDefault="00E241EE" w:rsidP="00796D2C">
      <w:pPr>
        <w:pStyle w:val="GvdeMetni"/>
        <w:rPr>
          <w:b w:val="0"/>
          <w:bCs/>
        </w:rPr>
      </w:pPr>
    </w:p>
    <w:p w:rsidR="00E241EE" w:rsidRDefault="00E241EE" w:rsidP="00E241EE">
      <w:pPr>
        <w:pStyle w:val="GvdeMetni"/>
        <w:jc w:val="center"/>
        <w:rPr>
          <w:b w:val="0"/>
          <w:bCs/>
        </w:rPr>
      </w:pPr>
      <w:proofErr w:type="gramStart"/>
      <w:r>
        <w:rPr>
          <w:b w:val="0"/>
          <w:bCs/>
        </w:rPr>
        <w:t>………………………..</w:t>
      </w:r>
      <w:proofErr w:type="gramEnd"/>
      <w:r>
        <w:rPr>
          <w:b w:val="0"/>
          <w:bCs/>
        </w:rPr>
        <w:t xml:space="preserve"> GENÇLİK HİZMETLERİ VE SPOR İLÇE MÜDÜRLÜĞÜNE</w:t>
      </w:r>
    </w:p>
    <w:p w:rsidR="00796D2C" w:rsidRDefault="00796D2C" w:rsidP="00796D2C">
      <w:pPr>
        <w:pStyle w:val="GvdeMetni"/>
        <w:jc w:val="center"/>
        <w:rPr>
          <w:b w:val="0"/>
          <w:bCs/>
        </w:rPr>
      </w:pPr>
    </w:p>
    <w:p w:rsidR="00E241EE" w:rsidRDefault="00E241EE" w:rsidP="00EE72EB">
      <w:pPr>
        <w:pStyle w:val="GvdeMetni"/>
        <w:jc w:val="both"/>
        <w:rPr>
          <w:bCs/>
        </w:rPr>
      </w:pPr>
    </w:p>
    <w:p w:rsidR="00E241EE" w:rsidRDefault="00E241EE" w:rsidP="00EE72EB">
      <w:pPr>
        <w:pStyle w:val="GvdeMetni"/>
        <w:jc w:val="both"/>
        <w:rPr>
          <w:b w:val="0"/>
          <w:bCs/>
        </w:rPr>
      </w:pPr>
      <w:r>
        <w:rPr>
          <w:bCs/>
        </w:rPr>
        <w:t xml:space="preserve">          </w:t>
      </w:r>
      <w:r w:rsidRPr="00D51A80">
        <w:rPr>
          <w:b w:val="0"/>
          <w:bCs/>
        </w:rPr>
        <w:t xml:space="preserve">Gençlik Hizmetleri ve Spor İl Müdürlüğümüzce </w:t>
      </w:r>
      <w:r w:rsidR="00D51A80" w:rsidRPr="00D51A80">
        <w:rPr>
          <w:b w:val="0"/>
          <w:bCs/>
        </w:rPr>
        <w:t>İ</w:t>
      </w:r>
      <w:r w:rsidRPr="00D51A80">
        <w:rPr>
          <w:b w:val="0"/>
          <w:bCs/>
        </w:rPr>
        <w:t xml:space="preserve">l merkezimizde ve tüm </w:t>
      </w:r>
      <w:r w:rsidR="00D51A80">
        <w:rPr>
          <w:b w:val="0"/>
          <w:bCs/>
        </w:rPr>
        <w:t>İ</w:t>
      </w:r>
      <w:r w:rsidRPr="00D51A80">
        <w:rPr>
          <w:b w:val="0"/>
          <w:bCs/>
        </w:rPr>
        <w:t>lçelerdeki özel spor salonlarının tescili</w:t>
      </w:r>
      <w:r w:rsidR="00D51A80" w:rsidRPr="00D51A80">
        <w:rPr>
          <w:b w:val="0"/>
          <w:bCs/>
        </w:rPr>
        <w:t>,</w:t>
      </w:r>
      <w:r w:rsidRPr="00D51A80">
        <w:rPr>
          <w:b w:val="0"/>
          <w:bCs/>
        </w:rPr>
        <w:t xml:space="preserve"> v</w:t>
      </w:r>
      <w:r w:rsidR="00D51A80" w:rsidRPr="00D51A80">
        <w:rPr>
          <w:b w:val="0"/>
          <w:bCs/>
        </w:rPr>
        <w:t xml:space="preserve">izesi ve denetlenmesi </w:t>
      </w:r>
      <w:r w:rsidR="006E1F30">
        <w:rPr>
          <w:b w:val="0"/>
          <w:bCs/>
        </w:rPr>
        <w:t xml:space="preserve">İlçelerde </w:t>
      </w:r>
      <w:r w:rsidR="006E1F30" w:rsidRPr="00D51A80">
        <w:rPr>
          <w:b w:val="0"/>
          <w:bCs/>
        </w:rPr>
        <w:t>İlçe Müdürlüklerimiz</w:t>
      </w:r>
      <w:r w:rsidR="006E1F30">
        <w:rPr>
          <w:b w:val="0"/>
          <w:bCs/>
        </w:rPr>
        <w:t xml:space="preserve">in koordinatörlüğünde ve </w:t>
      </w:r>
      <w:r w:rsidRPr="00D51A80">
        <w:rPr>
          <w:b w:val="0"/>
          <w:bCs/>
        </w:rPr>
        <w:t>Özel Spor Salonları denetleme</w:t>
      </w:r>
      <w:r w:rsidR="006E1F30">
        <w:rPr>
          <w:b w:val="0"/>
          <w:bCs/>
        </w:rPr>
        <w:t xml:space="preserve"> komisyonunca </w:t>
      </w:r>
      <w:r w:rsidRPr="00D51A80">
        <w:rPr>
          <w:b w:val="0"/>
          <w:bCs/>
        </w:rPr>
        <w:t xml:space="preserve">yapılmaktadır. </w:t>
      </w:r>
    </w:p>
    <w:p w:rsidR="006E1F30" w:rsidRPr="00D51A80" w:rsidRDefault="006E1F30" w:rsidP="00EE72EB">
      <w:pPr>
        <w:pStyle w:val="GvdeMetni"/>
        <w:jc w:val="both"/>
        <w:rPr>
          <w:b w:val="0"/>
          <w:bCs/>
        </w:rPr>
      </w:pPr>
    </w:p>
    <w:p w:rsidR="00D51A80" w:rsidRDefault="00E241EE" w:rsidP="00EE72EB">
      <w:pPr>
        <w:pStyle w:val="GvdeMetni"/>
        <w:jc w:val="both"/>
        <w:rPr>
          <w:b w:val="0"/>
          <w:bCs/>
        </w:rPr>
      </w:pPr>
      <w:r w:rsidRPr="00D51A80">
        <w:rPr>
          <w:b w:val="0"/>
          <w:bCs/>
        </w:rPr>
        <w:t xml:space="preserve">          Ancak 2015 yılı içerisinde yapılan çalışmalarda aksaklıkların old</w:t>
      </w:r>
      <w:r w:rsidR="006E1F30">
        <w:rPr>
          <w:b w:val="0"/>
          <w:bCs/>
        </w:rPr>
        <w:t>uğu yeni açılan salonların takibi ve denetlenmesinin yetersiz olduğu gözlemlenmiştir. Bu nedenle</w:t>
      </w:r>
      <w:r w:rsidR="00282587">
        <w:rPr>
          <w:b w:val="0"/>
          <w:bCs/>
        </w:rPr>
        <w:t xml:space="preserve">, özel spor salonlarının </w:t>
      </w:r>
      <w:r w:rsidR="006E1F30">
        <w:rPr>
          <w:b w:val="0"/>
          <w:bCs/>
        </w:rPr>
        <w:t xml:space="preserve">ruhsatının olup olmadığı, çalışma izin belgelerinin bulunup bulunmadığı, yıllık vizesinin yapılıp yapılmadığı ve buna benzer </w:t>
      </w:r>
      <w:r w:rsidR="00282587">
        <w:rPr>
          <w:b w:val="0"/>
          <w:bCs/>
        </w:rPr>
        <w:t xml:space="preserve">eksikliklerinin, Özel Beden Eğitimi ve Spor Tesisleri Yönetmeliğinde belirtilen istekler doğrultusunda, </w:t>
      </w:r>
      <w:r w:rsidR="006E1F30">
        <w:rPr>
          <w:b w:val="0"/>
          <w:bCs/>
        </w:rPr>
        <w:t xml:space="preserve">kontrol </w:t>
      </w:r>
      <w:r w:rsidRPr="00D51A80">
        <w:rPr>
          <w:b w:val="0"/>
          <w:bCs/>
        </w:rPr>
        <w:t>edile</w:t>
      </w:r>
      <w:r w:rsidR="006E1F30">
        <w:rPr>
          <w:b w:val="0"/>
          <w:bCs/>
        </w:rPr>
        <w:t>rek</w:t>
      </w:r>
      <w:r w:rsidR="00D51A80" w:rsidRPr="00D51A80">
        <w:rPr>
          <w:b w:val="0"/>
          <w:bCs/>
        </w:rPr>
        <w:t xml:space="preserve">, </w:t>
      </w:r>
      <w:r w:rsidR="00D51A80">
        <w:rPr>
          <w:b w:val="0"/>
          <w:bCs/>
        </w:rPr>
        <w:t>İ</w:t>
      </w:r>
      <w:r w:rsidR="00D51A80" w:rsidRPr="00D51A80">
        <w:rPr>
          <w:b w:val="0"/>
          <w:bCs/>
        </w:rPr>
        <w:t xml:space="preserve">lçenizde </w:t>
      </w:r>
      <w:r w:rsidR="00D51A80">
        <w:rPr>
          <w:b w:val="0"/>
          <w:bCs/>
        </w:rPr>
        <w:t>b</w:t>
      </w:r>
      <w:r w:rsidR="00D51A80" w:rsidRPr="00D51A80">
        <w:rPr>
          <w:b w:val="0"/>
          <w:bCs/>
        </w:rPr>
        <w:t xml:space="preserve">ulunan </w:t>
      </w:r>
      <w:proofErr w:type="gramStart"/>
      <w:r w:rsidR="00D51A80" w:rsidRPr="00D51A80">
        <w:rPr>
          <w:b w:val="0"/>
          <w:bCs/>
        </w:rPr>
        <w:t>özel</w:t>
      </w:r>
      <w:proofErr w:type="gramEnd"/>
      <w:r w:rsidR="00D51A80" w:rsidRPr="00D51A80">
        <w:rPr>
          <w:b w:val="0"/>
          <w:bCs/>
        </w:rPr>
        <w:t xml:space="preserve"> spor salonlarının yeniden araştırılarak listenin İl Müd</w:t>
      </w:r>
      <w:r w:rsidR="00D51A80">
        <w:rPr>
          <w:b w:val="0"/>
          <w:bCs/>
        </w:rPr>
        <w:t>ü</w:t>
      </w:r>
      <w:r w:rsidR="00D51A80" w:rsidRPr="00D51A80">
        <w:rPr>
          <w:b w:val="0"/>
          <w:bCs/>
        </w:rPr>
        <w:t>rlüğümüze en</w:t>
      </w:r>
      <w:r w:rsidR="00D51A80">
        <w:rPr>
          <w:b w:val="0"/>
          <w:bCs/>
        </w:rPr>
        <w:t xml:space="preserve"> </w:t>
      </w:r>
      <w:r w:rsidR="00D51A80" w:rsidRPr="00D51A80">
        <w:rPr>
          <w:b w:val="0"/>
          <w:bCs/>
        </w:rPr>
        <w:t>ge</w:t>
      </w:r>
      <w:r w:rsidR="00D51A80">
        <w:rPr>
          <w:b w:val="0"/>
          <w:bCs/>
        </w:rPr>
        <w:t>ç</w:t>
      </w:r>
      <w:r w:rsidR="00D51A80" w:rsidRPr="00D51A80">
        <w:rPr>
          <w:b w:val="0"/>
          <w:bCs/>
        </w:rPr>
        <w:t xml:space="preserve"> </w:t>
      </w:r>
      <w:r w:rsidR="00282587">
        <w:rPr>
          <w:b w:val="0"/>
          <w:bCs/>
        </w:rPr>
        <w:t xml:space="preserve">01 Mart </w:t>
      </w:r>
      <w:r w:rsidR="00D51A80" w:rsidRPr="00D51A80">
        <w:rPr>
          <w:b w:val="0"/>
          <w:bCs/>
        </w:rPr>
        <w:t>201</w:t>
      </w:r>
      <w:r w:rsidRPr="00D51A80">
        <w:rPr>
          <w:b w:val="0"/>
          <w:bCs/>
        </w:rPr>
        <w:t>6</w:t>
      </w:r>
      <w:r w:rsidR="00D51A80" w:rsidRPr="00D51A80">
        <w:rPr>
          <w:b w:val="0"/>
          <w:bCs/>
        </w:rPr>
        <w:t xml:space="preserve"> tarihine kadar gönderilmesi hususunda</w:t>
      </w:r>
      <w:r w:rsidR="006E1F30">
        <w:rPr>
          <w:b w:val="0"/>
          <w:bCs/>
        </w:rPr>
        <w:t>;</w:t>
      </w:r>
    </w:p>
    <w:p w:rsidR="006E1F30" w:rsidRPr="00D51A80" w:rsidRDefault="006E1F30" w:rsidP="00EE72EB">
      <w:pPr>
        <w:pStyle w:val="GvdeMetni"/>
        <w:jc w:val="both"/>
        <w:rPr>
          <w:b w:val="0"/>
          <w:bCs/>
        </w:rPr>
      </w:pPr>
    </w:p>
    <w:p w:rsidR="00D51A80" w:rsidRPr="00D51A80" w:rsidRDefault="00D51A80" w:rsidP="00EE72EB">
      <w:pPr>
        <w:pStyle w:val="GvdeMetni"/>
        <w:jc w:val="both"/>
        <w:rPr>
          <w:b w:val="0"/>
          <w:bCs/>
        </w:rPr>
      </w:pPr>
      <w:r w:rsidRPr="00D51A80">
        <w:rPr>
          <w:b w:val="0"/>
          <w:bCs/>
        </w:rPr>
        <w:t xml:space="preserve">          Gereğini bilgilerinize rica ederim.</w:t>
      </w:r>
    </w:p>
    <w:p w:rsidR="00796D2C" w:rsidRDefault="00796D2C" w:rsidP="00796D2C">
      <w:pPr>
        <w:rPr>
          <w:bCs/>
          <w:sz w:val="24"/>
          <w:szCs w:val="24"/>
        </w:rPr>
      </w:pPr>
    </w:p>
    <w:p w:rsidR="006E1F30" w:rsidRDefault="006E1F30" w:rsidP="00796D2C">
      <w:pPr>
        <w:rPr>
          <w:bCs/>
          <w:sz w:val="24"/>
          <w:szCs w:val="24"/>
        </w:rPr>
      </w:pPr>
    </w:p>
    <w:p w:rsidR="00AF1521" w:rsidRDefault="00370BB0" w:rsidP="00370BB0">
      <w:pPr>
        <w:tabs>
          <w:tab w:val="left" w:pos="65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</w:t>
      </w:r>
      <w:r w:rsidR="00057BF2">
        <w:rPr>
          <w:bCs/>
          <w:sz w:val="24"/>
          <w:szCs w:val="24"/>
        </w:rPr>
        <w:t>Doç.Dr. Süleyman ŞAHİN</w:t>
      </w:r>
    </w:p>
    <w:p w:rsidR="00AF1521" w:rsidRDefault="00AF1521" w:rsidP="00AF1521">
      <w:pPr>
        <w:tabs>
          <w:tab w:val="left" w:pos="65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</w:t>
      </w:r>
      <w:r w:rsidR="000C61BE">
        <w:rPr>
          <w:bCs/>
          <w:sz w:val="24"/>
          <w:szCs w:val="24"/>
        </w:rPr>
        <w:t xml:space="preserve">  </w:t>
      </w:r>
      <w:r w:rsidR="00057BF2">
        <w:rPr>
          <w:bCs/>
          <w:sz w:val="24"/>
          <w:szCs w:val="24"/>
        </w:rPr>
        <w:t xml:space="preserve">  </w:t>
      </w:r>
      <w:r w:rsidR="000C61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Gençlik Hizmetleri ve Spor İl Müdürü                                                                                                                        </w:t>
      </w:r>
    </w:p>
    <w:p w:rsidR="00AF1521" w:rsidRDefault="00AF1521" w:rsidP="00AF1521">
      <w:pPr>
        <w:tabs>
          <w:tab w:val="left" w:pos="6540"/>
        </w:tabs>
        <w:jc w:val="center"/>
        <w:rPr>
          <w:bCs/>
          <w:sz w:val="24"/>
          <w:szCs w:val="24"/>
        </w:rPr>
      </w:pPr>
    </w:p>
    <w:p w:rsidR="00AF1521" w:rsidRDefault="00AF1521" w:rsidP="00AF1521">
      <w:pPr>
        <w:rPr>
          <w:sz w:val="24"/>
          <w:szCs w:val="24"/>
        </w:rPr>
      </w:pPr>
      <w:r>
        <w:rPr>
          <w:b/>
          <w:bCs/>
        </w:rPr>
        <w:t xml:space="preserve">              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Cs/>
          <w:sz w:val="24"/>
          <w:szCs w:val="24"/>
        </w:rPr>
        <w:t xml:space="preserve">  </w:t>
      </w:r>
    </w:p>
    <w:p w:rsidR="00AF1521" w:rsidRDefault="006E1F30" w:rsidP="00AF1521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DAĞITIM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  <w:t>:</w:t>
      </w:r>
    </w:p>
    <w:p w:rsidR="006E1F30" w:rsidRDefault="006E1F30" w:rsidP="00AF1521">
      <w:pPr>
        <w:rPr>
          <w:bCs/>
          <w:sz w:val="24"/>
          <w:szCs w:val="24"/>
          <w:u w:val="single"/>
        </w:rPr>
      </w:pPr>
    </w:p>
    <w:p w:rsidR="006E1F30" w:rsidRPr="006E1F30" w:rsidRDefault="006E1F30" w:rsidP="006E1F3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6E1F30">
        <w:rPr>
          <w:bCs/>
          <w:sz w:val="24"/>
          <w:szCs w:val="24"/>
        </w:rPr>
        <w:t>Tüm Gençlik Hizmetleri ve Spor İlçe Müdürlüklerine</w:t>
      </w:r>
    </w:p>
    <w:p w:rsidR="00AF1521" w:rsidRDefault="00AF1521" w:rsidP="00AF1521">
      <w:pPr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</w:p>
    <w:p w:rsidR="006E1F30" w:rsidRDefault="006E1F30" w:rsidP="00AF1521">
      <w:pPr>
        <w:rPr>
          <w:color w:val="000000"/>
          <w:sz w:val="24"/>
        </w:rPr>
      </w:pPr>
    </w:p>
    <w:p w:rsidR="006E1F30" w:rsidRPr="002E401D" w:rsidRDefault="006E1F30" w:rsidP="00AF1521">
      <w:pPr>
        <w:rPr>
          <w:color w:val="000000"/>
          <w:sz w:val="24"/>
          <w:u w:val="single"/>
        </w:rPr>
      </w:pPr>
      <w:r w:rsidRPr="002E401D">
        <w:rPr>
          <w:color w:val="000000"/>
          <w:sz w:val="24"/>
          <w:u w:val="single"/>
        </w:rPr>
        <w:t>Ekler</w:t>
      </w:r>
      <w:r w:rsidR="002E401D" w:rsidRPr="002E401D">
        <w:rPr>
          <w:color w:val="000000"/>
          <w:sz w:val="24"/>
          <w:u w:val="single"/>
        </w:rPr>
        <w:tab/>
      </w:r>
      <w:r w:rsidR="002E401D" w:rsidRPr="002E401D">
        <w:rPr>
          <w:color w:val="000000"/>
          <w:sz w:val="24"/>
          <w:u w:val="single"/>
        </w:rPr>
        <w:tab/>
      </w:r>
      <w:r w:rsidR="002E401D" w:rsidRPr="002E401D">
        <w:rPr>
          <w:color w:val="000000"/>
          <w:sz w:val="24"/>
          <w:u w:val="single"/>
        </w:rPr>
        <w:tab/>
      </w:r>
      <w:r w:rsidR="002E401D" w:rsidRPr="002E401D">
        <w:rPr>
          <w:color w:val="000000"/>
          <w:sz w:val="24"/>
          <w:u w:val="single"/>
        </w:rPr>
        <w:tab/>
      </w:r>
      <w:r w:rsidR="002E401D" w:rsidRPr="002E401D">
        <w:rPr>
          <w:color w:val="000000"/>
          <w:sz w:val="24"/>
          <w:u w:val="single"/>
        </w:rPr>
        <w:tab/>
      </w:r>
      <w:r w:rsidRPr="002E401D">
        <w:rPr>
          <w:color w:val="000000"/>
          <w:sz w:val="24"/>
          <w:u w:val="single"/>
        </w:rPr>
        <w:t>:</w:t>
      </w:r>
    </w:p>
    <w:p w:rsidR="00282587" w:rsidRDefault="00282587" w:rsidP="006E1F30">
      <w:pPr>
        <w:pStyle w:val="ListeParagraf"/>
        <w:numPr>
          <w:ilvl w:val="0"/>
          <w:numId w:val="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Yönetmelik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(5 sayfa)</w:t>
      </w:r>
    </w:p>
    <w:p w:rsidR="006E1F30" w:rsidRDefault="006E1F30" w:rsidP="006E1F30">
      <w:pPr>
        <w:pStyle w:val="ListeParagraf"/>
        <w:numPr>
          <w:ilvl w:val="0"/>
          <w:numId w:val="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Denetleme formu </w:t>
      </w:r>
      <w:r w:rsidR="00282587">
        <w:rPr>
          <w:color w:val="000000"/>
          <w:sz w:val="24"/>
        </w:rPr>
        <w:tab/>
      </w:r>
      <w:r w:rsidR="002E401D">
        <w:rPr>
          <w:color w:val="000000"/>
          <w:sz w:val="24"/>
        </w:rPr>
        <w:t>(</w:t>
      </w:r>
      <w:r>
        <w:rPr>
          <w:color w:val="000000"/>
          <w:sz w:val="24"/>
        </w:rPr>
        <w:t>1 sayfa</w:t>
      </w:r>
      <w:r w:rsidR="002E401D">
        <w:rPr>
          <w:color w:val="000000"/>
          <w:sz w:val="24"/>
        </w:rPr>
        <w:t>)</w:t>
      </w:r>
    </w:p>
    <w:p w:rsidR="00282587" w:rsidRDefault="00282587" w:rsidP="006E1F30">
      <w:pPr>
        <w:pStyle w:val="ListeParagraf"/>
        <w:numPr>
          <w:ilvl w:val="0"/>
          <w:numId w:val="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Çalışma izin belgesi </w:t>
      </w:r>
      <w:r>
        <w:rPr>
          <w:color w:val="000000"/>
          <w:sz w:val="24"/>
        </w:rPr>
        <w:tab/>
        <w:t>(1 sayfa)</w:t>
      </w:r>
    </w:p>
    <w:p w:rsidR="006E1F30" w:rsidRDefault="00282587" w:rsidP="006E1F30">
      <w:pPr>
        <w:pStyle w:val="ListeParagraf"/>
        <w:numPr>
          <w:ilvl w:val="0"/>
          <w:numId w:val="2"/>
        </w:numPr>
        <w:rPr>
          <w:color w:val="000000"/>
          <w:sz w:val="24"/>
        </w:rPr>
      </w:pPr>
      <w:r>
        <w:rPr>
          <w:color w:val="000000"/>
          <w:sz w:val="24"/>
        </w:rPr>
        <w:t>Dilekçe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2E401D">
        <w:rPr>
          <w:color w:val="000000"/>
          <w:sz w:val="24"/>
        </w:rPr>
        <w:t>(1 sayfa)</w:t>
      </w:r>
    </w:p>
    <w:p w:rsidR="00CC5936" w:rsidRDefault="00CC5936" w:rsidP="00CC5936">
      <w:pPr>
        <w:pStyle w:val="ListeParagraf"/>
        <w:numPr>
          <w:ilvl w:val="0"/>
          <w:numId w:val="2"/>
        </w:numPr>
        <w:rPr>
          <w:color w:val="000000"/>
          <w:sz w:val="24"/>
        </w:rPr>
      </w:pPr>
      <w:r>
        <w:rPr>
          <w:color w:val="000000"/>
          <w:sz w:val="24"/>
        </w:rPr>
        <w:t>Tesis bilgi formu</w:t>
      </w:r>
      <w:r>
        <w:rPr>
          <w:color w:val="000000"/>
          <w:sz w:val="24"/>
        </w:rPr>
        <w:tab/>
        <w:t>(1 sayfa)</w:t>
      </w:r>
    </w:p>
    <w:p w:rsidR="006E1F30" w:rsidRDefault="006E1F30" w:rsidP="00AF1521">
      <w:pPr>
        <w:rPr>
          <w:color w:val="000000"/>
          <w:sz w:val="24"/>
        </w:rPr>
      </w:pPr>
    </w:p>
    <w:p w:rsidR="00282587" w:rsidRDefault="00282587" w:rsidP="00AF1521">
      <w:pPr>
        <w:rPr>
          <w:b/>
          <w:bCs/>
        </w:rPr>
      </w:pPr>
    </w:p>
    <w:p w:rsidR="00282587" w:rsidRDefault="00282587" w:rsidP="00AF1521">
      <w:pPr>
        <w:rPr>
          <w:b/>
          <w:bCs/>
        </w:rPr>
      </w:pPr>
    </w:p>
    <w:p w:rsidR="00282587" w:rsidRDefault="00282587" w:rsidP="00AF1521">
      <w:pPr>
        <w:rPr>
          <w:b/>
          <w:bCs/>
        </w:rPr>
      </w:pPr>
    </w:p>
    <w:p w:rsidR="00AF1521" w:rsidRDefault="00AF1521" w:rsidP="00AF1521">
      <w:pPr>
        <w:rPr>
          <w:b/>
          <w:bCs/>
        </w:rPr>
      </w:pPr>
      <w:r>
        <w:rPr>
          <w:b/>
          <w:bCs/>
        </w:rPr>
        <w:t xml:space="preserve">                   </w:t>
      </w:r>
      <w:r>
        <w:rPr>
          <w:bCs/>
          <w:sz w:val="24"/>
          <w:szCs w:val="24"/>
        </w:rPr>
        <w:t xml:space="preserve"> </w:t>
      </w:r>
      <w:r>
        <w:rPr>
          <w:bCs/>
        </w:rPr>
        <w:t xml:space="preserve">   </w:t>
      </w:r>
      <w:r w:rsidRPr="00AB3AF3">
        <w:rPr>
          <w:bCs/>
        </w:rPr>
        <w:t xml:space="preserve"> </w:t>
      </w:r>
    </w:p>
    <w:p w:rsidR="00AF1521" w:rsidRPr="00E83750" w:rsidRDefault="00D51A80" w:rsidP="00AF1521">
      <w:pPr>
        <w:rPr>
          <w:sz w:val="18"/>
          <w:szCs w:val="18"/>
        </w:rPr>
      </w:pPr>
      <w:r>
        <w:rPr>
          <w:sz w:val="18"/>
          <w:szCs w:val="18"/>
        </w:rPr>
        <w:t>…</w:t>
      </w:r>
      <w:r w:rsidR="00AF1521" w:rsidRPr="00E83750">
        <w:rPr>
          <w:sz w:val="18"/>
          <w:szCs w:val="18"/>
        </w:rPr>
        <w:t>/</w:t>
      </w:r>
      <w:r w:rsidR="00057BF2">
        <w:rPr>
          <w:sz w:val="18"/>
          <w:szCs w:val="18"/>
        </w:rPr>
        <w:t>0</w:t>
      </w:r>
      <w:r>
        <w:rPr>
          <w:sz w:val="18"/>
          <w:szCs w:val="18"/>
        </w:rPr>
        <w:t>2</w:t>
      </w:r>
      <w:r w:rsidR="00AF1521" w:rsidRPr="00E83750">
        <w:rPr>
          <w:sz w:val="18"/>
          <w:szCs w:val="18"/>
        </w:rPr>
        <w:t>/201</w:t>
      </w:r>
      <w:r w:rsidR="00AF1521">
        <w:rPr>
          <w:sz w:val="18"/>
          <w:szCs w:val="18"/>
        </w:rPr>
        <w:t>5</w:t>
      </w:r>
      <w:r w:rsidR="00AF1521" w:rsidRPr="00E83750">
        <w:rPr>
          <w:sz w:val="18"/>
          <w:szCs w:val="18"/>
        </w:rPr>
        <w:t xml:space="preserve">  </w:t>
      </w:r>
      <w:r>
        <w:rPr>
          <w:sz w:val="18"/>
          <w:szCs w:val="18"/>
        </w:rPr>
        <w:t>S.</w:t>
      </w:r>
      <w:proofErr w:type="gramStart"/>
      <w:r>
        <w:rPr>
          <w:sz w:val="18"/>
          <w:szCs w:val="18"/>
        </w:rPr>
        <w:t>EĞ.UZM</w:t>
      </w:r>
      <w:proofErr w:type="gramEnd"/>
      <w:r>
        <w:rPr>
          <w:sz w:val="18"/>
          <w:szCs w:val="18"/>
        </w:rPr>
        <w:t>.</w:t>
      </w:r>
      <w:r>
        <w:rPr>
          <w:sz w:val="18"/>
          <w:szCs w:val="18"/>
        </w:rPr>
        <w:tab/>
        <w:t>: H.DUMAN</w:t>
      </w:r>
    </w:p>
    <w:p w:rsidR="00AF1521" w:rsidRDefault="00D51A80" w:rsidP="00AF1521">
      <w:pPr>
        <w:rPr>
          <w:sz w:val="18"/>
          <w:szCs w:val="18"/>
        </w:rPr>
      </w:pPr>
      <w:r>
        <w:rPr>
          <w:sz w:val="18"/>
          <w:szCs w:val="18"/>
        </w:rPr>
        <w:t>…/02</w:t>
      </w:r>
      <w:r w:rsidR="00057BF2">
        <w:rPr>
          <w:sz w:val="18"/>
          <w:szCs w:val="18"/>
        </w:rPr>
        <w:t>/</w:t>
      </w:r>
      <w:proofErr w:type="gramStart"/>
      <w:r w:rsidR="00057BF2">
        <w:rPr>
          <w:sz w:val="18"/>
          <w:szCs w:val="18"/>
        </w:rPr>
        <w:t>2016</w:t>
      </w:r>
      <w:r w:rsidR="00AF1521" w:rsidRPr="00E83750">
        <w:rPr>
          <w:sz w:val="18"/>
          <w:szCs w:val="18"/>
        </w:rPr>
        <w:t xml:space="preserve">  Şube</w:t>
      </w:r>
      <w:proofErr w:type="gramEnd"/>
      <w:r w:rsidR="00AF1521" w:rsidRPr="00E83750">
        <w:rPr>
          <w:sz w:val="18"/>
          <w:szCs w:val="18"/>
        </w:rPr>
        <w:t xml:space="preserve"> Md.</w:t>
      </w:r>
      <w:r w:rsidR="00AF1521" w:rsidRPr="00E83750">
        <w:rPr>
          <w:sz w:val="18"/>
          <w:szCs w:val="18"/>
        </w:rPr>
        <w:tab/>
        <w:t>:</w:t>
      </w:r>
      <w:r w:rsidR="000C432B">
        <w:rPr>
          <w:sz w:val="18"/>
          <w:szCs w:val="18"/>
        </w:rPr>
        <w:t>K</w:t>
      </w:r>
      <w:r w:rsidR="00AF1521">
        <w:rPr>
          <w:sz w:val="18"/>
          <w:szCs w:val="18"/>
        </w:rPr>
        <w:t>.</w:t>
      </w:r>
      <w:r w:rsidR="000C432B">
        <w:rPr>
          <w:sz w:val="18"/>
          <w:szCs w:val="18"/>
        </w:rPr>
        <w:t>SELDÜZ</w:t>
      </w:r>
    </w:p>
    <w:p w:rsidR="00E34886" w:rsidRDefault="00AF1521" w:rsidP="006E1F30">
      <w:pPr>
        <w:tabs>
          <w:tab w:val="left" w:pos="6540"/>
        </w:tabs>
        <w:rPr>
          <w:sz w:val="24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282587">
        <w:rPr>
          <w:b/>
          <w:bCs/>
          <w:u w:val="single"/>
        </w:rPr>
        <w:tab/>
      </w:r>
      <w:r w:rsidR="00282587">
        <w:rPr>
          <w:b/>
          <w:bCs/>
          <w:u w:val="single"/>
        </w:rPr>
        <w:tab/>
        <w:t xml:space="preserve">          .</w:t>
      </w:r>
      <w:r w:rsidR="00796D2C">
        <w:rPr>
          <w:b/>
          <w:bCs/>
        </w:rPr>
        <w:t xml:space="preserve">   </w:t>
      </w:r>
    </w:p>
    <w:p w:rsidR="006E35F9" w:rsidRDefault="00E34886" w:rsidP="00A07C44">
      <w:pPr>
        <w:rPr>
          <w:bCs/>
          <w:sz w:val="18"/>
          <w:szCs w:val="18"/>
        </w:rPr>
      </w:pPr>
      <w:r w:rsidRPr="009308AE">
        <w:rPr>
          <w:bCs/>
          <w:sz w:val="18"/>
          <w:szCs w:val="18"/>
        </w:rPr>
        <w:t>Stady</w:t>
      </w:r>
      <w:r>
        <w:rPr>
          <w:bCs/>
          <w:sz w:val="18"/>
          <w:szCs w:val="18"/>
        </w:rPr>
        <w:t>um Cad.</w:t>
      </w:r>
      <w:r w:rsidR="006E35F9">
        <w:rPr>
          <w:bCs/>
          <w:sz w:val="18"/>
          <w:szCs w:val="18"/>
        </w:rPr>
        <w:t xml:space="preserve"> Osmangazi 16372 </w:t>
      </w:r>
      <w:proofErr w:type="gramStart"/>
      <w:r w:rsidR="006E35F9">
        <w:rPr>
          <w:bCs/>
          <w:sz w:val="18"/>
          <w:szCs w:val="18"/>
        </w:rPr>
        <w:t>BURSA</w:t>
      </w:r>
      <w:r>
        <w:rPr>
          <w:bCs/>
          <w:sz w:val="18"/>
          <w:szCs w:val="18"/>
        </w:rPr>
        <w:t xml:space="preserve">  </w:t>
      </w:r>
      <w:r w:rsidRPr="009308AE">
        <w:rPr>
          <w:bCs/>
          <w:sz w:val="18"/>
          <w:szCs w:val="18"/>
        </w:rPr>
        <w:t>Ayrıntılı</w:t>
      </w:r>
      <w:proofErr w:type="gramEnd"/>
      <w:r w:rsidRPr="009308AE">
        <w:rPr>
          <w:bCs/>
          <w:sz w:val="18"/>
          <w:szCs w:val="18"/>
        </w:rPr>
        <w:t xml:space="preserve"> Bilgi için</w:t>
      </w:r>
      <w:r w:rsidR="006E35F9">
        <w:rPr>
          <w:bCs/>
          <w:sz w:val="18"/>
          <w:szCs w:val="18"/>
        </w:rPr>
        <w:t xml:space="preserve"> İrtibat: Hüseyin DUMAN</w:t>
      </w:r>
      <w:r w:rsidR="00057BF2">
        <w:rPr>
          <w:bCs/>
          <w:sz w:val="18"/>
          <w:szCs w:val="18"/>
        </w:rPr>
        <w:t xml:space="preserve"> </w:t>
      </w:r>
      <w:r w:rsidRPr="009308AE">
        <w:rPr>
          <w:bCs/>
          <w:sz w:val="18"/>
          <w:szCs w:val="18"/>
        </w:rPr>
        <w:t>Tel: (0 224) 22096 90 (4 hat)</w:t>
      </w:r>
    </w:p>
    <w:p w:rsidR="00E34886" w:rsidRPr="00E34886" w:rsidRDefault="00E34886" w:rsidP="00A07C44">
      <w:pPr>
        <w:rPr>
          <w:sz w:val="24"/>
          <w:szCs w:val="24"/>
        </w:rPr>
      </w:pPr>
      <w:r w:rsidRPr="009308AE">
        <w:rPr>
          <w:bCs/>
          <w:sz w:val="18"/>
          <w:szCs w:val="18"/>
        </w:rPr>
        <w:t xml:space="preserve"> </w:t>
      </w:r>
      <w:proofErr w:type="spellStart"/>
      <w:r w:rsidRPr="009308AE">
        <w:rPr>
          <w:bCs/>
          <w:sz w:val="18"/>
          <w:szCs w:val="18"/>
        </w:rPr>
        <w:t>Fax</w:t>
      </w:r>
      <w:proofErr w:type="spellEnd"/>
      <w:r w:rsidRPr="009308AE">
        <w:rPr>
          <w:bCs/>
          <w:sz w:val="18"/>
          <w:szCs w:val="18"/>
        </w:rPr>
        <w:t xml:space="preserve">: (0 224) 222 90 </w:t>
      </w:r>
      <w:proofErr w:type="gramStart"/>
      <w:r w:rsidRPr="009308AE">
        <w:rPr>
          <w:bCs/>
          <w:sz w:val="18"/>
          <w:szCs w:val="18"/>
        </w:rPr>
        <w:t>30</w:t>
      </w:r>
      <w:r w:rsidR="00282587">
        <w:rPr>
          <w:bCs/>
          <w:sz w:val="18"/>
          <w:szCs w:val="18"/>
        </w:rPr>
        <w:t xml:space="preserve">     </w:t>
      </w:r>
      <w:r>
        <w:rPr>
          <w:bCs/>
          <w:sz w:val="18"/>
          <w:szCs w:val="18"/>
        </w:rPr>
        <w:t>e</w:t>
      </w:r>
      <w:proofErr w:type="gramEnd"/>
      <w:r>
        <w:rPr>
          <w:bCs/>
          <w:sz w:val="18"/>
          <w:szCs w:val="18"/>
        </w:rPr>
        <w:t xml:space="preserve">-posta </w:t>
      </w:r>
      <w:hyperlink r:id="rId9" w:history="1">
        <w:r>
          <w:rPr>
            <w:rStyle w:val="Kpr"/>
            <w:bCs/>
            <w:sz w:val="18"/>
            <w:szCs w:val="18"/>
          </w:rPr>
          <w:t>bursa@gsb</w:t>
        </w:r>
      </w:hyperlink>
      <w:r>
        <w:rPr>
          <w:bCs/>
          <w:sz w:val="18"/>
          <w:szCs w:val="18"/>
        </w:rPr>
        <w:t xml:space="preserve">.com.tr Elektronik Ağ: </w:t>
      </w:r>
      <w:hyperlink r:id="rId10" w:history="1">
        <w:r>
          <w:rPr>
            <w:rStyle w:val="Kpr"/>
            <w:bCs/>
            <w:sz w:val="18"/>
            <w:szCs w:val="18"/>
          </w:rPr>
          <w:t>www.bursa.gsb.gov.tr</w:t>
        </w:r>
      </w:hyperlink>
    </w:p>
    <w:sectPr w:rsidR="00E34886" w:rsidRPr="00E34886" w:rsidSect="00282587">
      <w:pgSz w:w="11906" w:h="16838"/>
      <w:pgMar w:top="794" w:right="1418" w:bottom="249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DF0"/>
    <w:multiLevelType w:val="hybridMultilevel"/>
    <w:tmpl w:val="5BF65120"/>
    <w:lvl w:ilvl="0" w:tplc="77789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D5D08"/>
    <w:multiLevelType w:val="hybridMultilevel"/>
    <w:tmpl w:val="68A04F86"/>
    <w:lvl w:ilvl="0" w:tplc="8BBE8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34AA"/>
    <w:rsid w:val="00002F60"/>
    <w:rsid w:val="0000732F"/>
    <w:rsid w:val="00016C29"/>
    <w:rsid w:val="00024B5C"/>
    <w:rsid w:val="000302D0"/>
    <w:rsid w:val="000302E4"/>
    <w:rsid w:val="00044B87"/>
    <w:rsid w:val="000470D0"/>
    <w:rsid w:val="000503A0"/>
    <w:rsid w:val="00057BF2"/>
    <w:rsid w:val="00066013"/>
    <w:rsid w:val="000B0342"/>
    <w:rsid w:val="000B456F"/>
    <w:rsid w:val="000B7D2D"/>
    <w:rsid w:val="000C4142"/>
    <w:rsid w:val="000C432B"/>
    <w:rsid w:val="000C463E"/>
    <w:rsid w:val="000C61BE"/>
    <w:rsid w:val="000D5CC5"/>
    <w:rsid w:val="000E72F6"/>
    <w:rsid w:val="00100F52"/>
    <w:rsid w:val="00102AFB"/>
    <w:rsid w:val="00112618"/>
    <w:rsid w:val="00117698"/>
    <w:rsid w:val="00120D46"/>
    <w:rsid w:val="00121955"/>
    <w:rsid w:val="0012553A"/>
    <w:rsid w:val="00126132"/>
    <w:rsid w:val="00131C27"/>
    <w:rsid w:val="001369E0"/>
    <w:rsid w:val="00144073"/>
    <w:rsid w:val="001471B0"/>
    <w:rsid w:val="0015096A"/>
    <w:rsid w:val="00153225"/>
    <w:rsid w:val="00164D19"/>
    <w:rsid w:val="00177176"/>
    <w:rsid w:val="001837E0"/>
    <w:rsid w:val="00195287"/>
    <w:rsid w:val="001B5A45"/>
    <w:rsid w:val="001C01A7"/>
    <w:rsid w:val="001C71B0"/>
    <w:rsid w:val="001D4E60"/>
    <w:rsid w:val="001D4E83"/>
    <w:rsid w:val="001E58EB"/>
    <w:rsid w:val="001E5E61"/>
    <w:rsid w:val="00216DCC"/>
    <w:rsid w:val="002352E1"/>
    <w:rsid w:val="00246062"/>
    <w:rsid w:val="0024608E"/>
    <w:rsid w:val="00262DC4"/>
    <w:rsid w:val="0027271F"/>
    <w:rsid w:val="00272733"/>
    <w:rsid w:val="00273379"/>
    <w:rsid w:val="00274423"/>
    <w:rsid w:val="00277FDF"/>
    <w:rsid w:val="00282587"/>
    <w:rsid w:val="00282DD7"/>
    <w:rsid w:val="0028555A"/>
    <w:rsid w:val="002A3672"/>
    <w:rsid w:val="002C2E63"/>
    <w:rsid w:val="002C4BF4"/>
    <w:rsid w:val="002E3327"/>
    <w:rsid w:val="002E401D"/>
    <w:rsid w:val="002F6295"/>
    <w:rsid w:val="00320AF4"/>
    <w:rsid w:val="00332FC7"/>
    <w:rsid w:val="00334264"/>
    <w:rsid w:val="003412AE"/>
    <w:rsid w:val="003413F6"/>
    <w:rsid w:val="003450A1"/>
    <w:rsid w:val="00350F34"/>
    <w:rsid w:val="003529A0"/>
    <w:rsid w:val="00370BB0"/>
    <w:rsid w:val="00375396"/>
    <w:rsid w:val="003801DD"/>
    <w:rsid w:val="00381F6E"/>
    <w:rsid w:val="003846C9"/>
    <w:rsid w:val="00385B06"/>
    <w:rsid w:val="003B5F95"/>
    <w:rsid w:val="003B7736"/>
    <w:rsid w:val="003C1DC6"/>
    <w:rsid w:val="003C7D60"/>
    <w:rsid w:val="003E13C5"/>
    <w:rsid w:val="00403052"/>
    <w:rsid w:val="00404492"/>
    <w:rsid w:val="00405470"/>
    <w:rsid w:val="00414E89"/>
    <w:rsid w:val="004232DD"/>
    <w:rsid w:val="0043428F"/>
    <w:rsid w:val="00436A3C"/>
    <w:rsid w:val="00437D61"/>
    <w:rsid w:val="0045110E"/>
    <w:rsid w:val="00461471"/>
    <w:rsid w:val="004631F3"/>
    <w:rsid w:val="00467F79"/>
    <w:rsid w:val="00471029"/>
    <w:rsid w:val="004762C3"/>
    <w:rsid w:val="00482847"/>
    <w:rsid w:val="004A0258"/>
    <w:rsid w:val="004B321A"/>
    <w:rsid w:val="004C1BB7"/>
    <w:rsid w:val="004D0DFF"/>
    <w:rsid w:val="004F4526"/>
    <w:rsid w:val="005005BC"/>
    <w:rsid w:val="00522AE7"/>
    <w:rsid w:val="005239DB"/>
    <w:rsid w:val="005325F0"/>
    <w:rsid w:val="0053672E"/>
    <w:rsid w:val="00544974"/>
    <w:rsid w:val="00547CF8"/>
    <w:rsid w:val="005534F4"/>
    <w:rsid w:val="00563722"/>
    <w:rsid w:val="0058299A"/>
    <w:rsid w:val="005A56E8"/>
    <w:rsid w:val="005B3605"/>
    <w:rsid w:val="005B493D"/>
    <w:rsid w:val="005C1EDB"/>
    <w:rsid w:val="005E7EF5"/>
    <w:rsid w:val="00613DBC"/>
    <w:rsid w:val="0062034E"/>
    <w:rsid w:val="006234AA"/>
    <w:rsid w:val="00624673"/>
    <w:rsid w:val="00631CB5"/>
    <w:rsid w:val="00641EF5"/>
    <w:rsid w:val="006A2804"/>
    <w:rsid w:val="006B2CC1"/>
    <w:rsid w:val="006B4067"/>
    <w:rsid w:val="006B5D30"/>
    <w:rsid w:val="006D2BDB"/>
    <w:rsid w:val="006D3503"/>
    <w:rsid w:val="006E1F30"/>
    <w:rsid w:val="006E22CE"/>
    <w:rsid w:val="006E35F9"/>
    <w:rsid w:val="006F0899"/>
    <w:rsid w:val="006F5AA5"/>
    <w:rsid w:val="00715E6A"/>
    <w:rsid w:val="007233C3"/>
    <w:rsid w:val="00724B37"/>
    <w:rsid w:val="0072578E"/>
    <w:rsid w:val="0073552C"/>
    <w:rsid w:val="007624D3"/>
    <w:rsid w:val="00780836"/>
    <w:rsid w:val="007876CB"/>
    <w:rsid w:val="00796D2C"/>
    <w:rsid w:val="007A28C3"/>
    <w:rsid w:val="007A44EF"/>
    <w:rsid w:val="007B1ACB"/>
    <w:rsid w:val="007C16ED"/>
    <w:rsid w:val="007D726D"/>
    <w:rsid w:val="007E3CD3"/>
    <w:rsid w:val="007F304D"/>
    <w:rsid w:val="007F3E44"/>
    <w:rsid w:val="007F4AC2"/>
    <w:rsid w:val="007F5842"/>
    <w:rsid w:val="007F7B6C"/>
    <w:rsid w:val="0080581E"/>
    <w:rsid w:val="00814E4C"/>
    <w:rsid w:val="008255DE"/>
    <w:rsid w:val="00835A7B"/>
    <w:rsid w:val="00894E24"/>
    <w:rsid w:val="00896BF6"/>
    <w:rsid w:val="008B318F"/>
    <w:rsid w:val="008C363D"/>
    <w:rsid w:val="008C7F82"/>
    <w:rsid w:val="008E4C51"/>
    <w:rsid w:val="008F0F42"/>
    <w:rsid w:val="008F3282"/>
    <w:rsid w:val="00902685"/>
    <w:rsid w:val="00921B5D"/>
    <w:rsid w:val="009235CB"/>
    <w:rsid w:val="009308AE"/>
    <w:rsid w:val="00931722"/>
    <w:rsid w:val="0094372D"/>
    <w:rsid w:val="00965019"/>
    <w:rsid w:val="00992404"/>
    <w:rsid w:val="00994608"/>
    <w:rsid w:val="009B4651"/>
    <w:rsid w:val="009E36F3"/>
    <w:rsid w:val="009E4845"/>
    <w:rsid w:val="009F121F"/>
    <w:rsid w:val="00A07C44"/>
    <w:rsid w:val="00A174D5"/>
    <w:rsid w:val="00A34E57"/>
    <w:rsid w:val="00A51BFB"/>
    <w:rsid w:val="00A61B06"/>
    <w:rsid w:val="00AA0760"/>
    <w:rsid w:val="00AA5F7D"/>
    <w:rsid w:val="00AA6624"/>
    <w:rsid w:val="00AB3AF3"/>
    <w:rsid w:val="00AC1A65"/>
    <w:rsid w:val="00AC6781"/>
    <w:rsid w:val="00AD25C5"/>
    <w:rsid w:val="00AD79EF"/>
    <w:rsid w:val="00AF1521"/>
    <w:rsid w:val="00B01A23"/>
    <w:rsid w:val="00B14A69"/>
    <w:rsid w:val="00B2258F"/>
    <w:rsid w:val="00B30A02"/>
    <w:rsid w:val="00B3535E"/>
    <w:rsid w:val="00B44040"/>
    <w:rsid w:val="00B505ED"/>
    <w:rsid w:val="00B57E60"/>
    <w:rsid w:val="00B60BEF"/>
    <w:rsid w:val="00B93845"/>
    <w:rsid w:val="00B93A21"/>
    <w:rsid w:val="00BA295C"/>
    <w:rsid w:val="00BD6B3C"/>
    <w:rsid w:val="00BE1315"/>
    <w:rsid w:val="00BF3983"/>
    <w:rsid w:val="00C05F15"/>
    <w:rsid w:val="00C14982"/>
    <w:rsid w:val="00C3251B"/>
    <w:rsid w:val="00C403BE"/>
    <w:rsid w:val="00C41E77"/>
    <w:rsid w:val="00C50E71"/>
    <w:rsid w:val="00C560BD"/>
    <w:rsid w:val="00C64B51"/>
    <w:rsid w:val="00C77368"/>
    <w:rsid w:val="00C77E99"/>
    <w:rsid w:val="00CB2DFB"/>
    <w:rsid w:val="00CC5936"/>
    <w:rsid w:val="00CE100F"/>
    <w:rsid w:val="00CE18A8"/>
    <w:rsid w:val="00CE1A04"/>
    <w:rsid w:val="00CE256F"/>
    <w:rsid w:val="00CF3865"/>
    <w:rsid w:val="00CF59CA"/>
    <w:rsid w:val="00CF6ED1"/>
    <w:rsid w:val="00D0222F"/>
    <w:rsid w:val="00D35A25"/>
    <w:rsid w:val="00D36D18"/>
    <w:rsid w:val="00D51A80"/>
    <w:rsid w:val="00D529FB"/>
    <w:rsid w:val="00D55358"/>
    <w:rsid w:val="00D71D15"/>
    <w:rsid w:val="00D73966"/>
    <w:rsid w:val="00D7445E"/>
    <w:rsid w:val="00D84DD1"/>
    <w:rsid w:val="00DA7161"/>
    <w:rsid w:val="00DC1512"/>
    <w:rsid w:val="00DD1CBE"/>
    <w:rsid w:val="00DF3A10"/>
    <w:rsid w:val="00E22581"/>
    <w:rsid w:val="00E240F2"/>
    <w:rsid w:val="00E241EE"/>
    <w:rsid w:val="00E27B40"/>
    <w:rsid w:val="00E34886"/>
    <w:rsid w:val="00E56419"/>
    <w:rsid w:val="00E64B65"/>
    <w:rsid w:val="00E663FA"/>
    <w:rsid w:val="00E728AE"/>
    <w:rsid w:val="00EA09EC"/>
    <w:rsid w:val="00EA4714"/>
    <w:rsid w:val="00EC02C0"/>
    <w:rsid w:val="00EC227B"/>
    <w:rsid w:val="00EC6B06"/>
    <w:rsid w:val="00EE72EB"/>
    <w:rsid w:val="00F03FEF"/>
    <w:rsid w:val="00F30AFD"/>
    <w:rsid w:val="00F32685"/>
    <w:rsid w:val="00F66F27"/>
    <w:rsid w:val="00F77D12"/>
    <w:rsid w:val="00F804E7"/>
    <w:rsid w:val="00F91E9A"/>
    <w:rsid w:val="00FA4275"/>
    <w:rsid w:val="00FA7ECD"/>
    <w:rsid w:val="00FC04D9"/>
    <w:rsid w:val="00FC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526"/>
  </w:style>
  <w:style w:type="paragraph" w:styleId="Balk1">
    <w:name w:val="heading 1"/>
    <w:basedOn w:val="Normal"/>
    <w:next w:val="Normal"/>
    <w:qFormat/>
    <w:rsid w:val="004F4526"/>
    <w:pPr>
      <w:keepNext/>
      <w:tabs>
        <w:tab w:val="left" w:pos="3080"/>
      </w:tabs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F4526"/>
    <w:pPr>
      <w:keepNext/>
      <w:tabs>
        <w:tab w:val="left" w:pos="3080"/>
      </w:tabs>
      <w:jc w:val="both"/>
      <w:outlineLvl w:val="1"/>
    </w:pPr>
    <w:rPr>
      <w:b/>
      <w:sz w:val="24"/>
    </w:rPr>
  </w:style>
  <w:style w:type="paragraph" w:styleId="Balk3">
    <w:name w:val="heading 3"/>
    <w:basedOn w:val="Normal"/>
    <w:next w:val="Normal"/>
    <w:link w:val="Balk3Char"/>
    <w:qFormat/>
    <w:rsid w:val="004F4526"/>
    <w:pPr>
      <w:keepNext/>
      <w:tabs>
        <w:tab w:val="left" w:pos="3080"/>
      </w:tabs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4F4526"/>
    <w:pPr>
      <w:keepNext/>
      <w:tabs>
        <w:tab w:val="left" w:pos="3080"/>
      </w:tabs>
      <w:outlineLvl w:val="3"/>
    </w:pPr>
    <w:rPr>
      <w:b/>
    </w:rPr>
  </w:style>
  <w:style w:type="paragraph" w:styleId="Balk5">
    <w:name w:val="heading 5"/>
    <w:basedOn w:val="Normal"/>
    <w:next w:val="Normal"/>
    <w:qFormat/>
    <w:rsid w:val="004F4526"/>
    <w:pPr>
      <w:keepNext/>
      <w:outlineLvl w:val="4"/>
    </w:pPr>
    <w:rPr>
      <w:u w:val="single"/>
    </w:rPr>
  </w:style>
  <w:style w:type="paragraph" w:styleId="Balk6">
    <w:name w:val="heading 6"/>
    <w:basedOn w:val="Normal"/>
    <w:next w:val="Normal"/>
    <w:qFormat/>
    <w:rsid w:val="004F4526"/>
    <w:pPr>
      <w:keepNext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F4526"/>
    <w:pPr>
      <w:tabs>
        <w:tab w:val="left" w:pos="3080"/>
      </w:tabs>
    </w:pPr>
    <w:rPr>
      <w:b/>
      <w:sz w:val="24"/>
    </w:rPr>
  </w:style>
  <w:style w:type="paragraph" w:styleId="GvdeMetni2">
    <w:name w:val="Body Text 2"/>
    <w:basedOn w:val="Normal"/>
    <w:rsid w:val="004F4526"/>
    <w:pPr>
      <w:tabs>
        <w:tab w:val="left" w:pos="3080"/>
      </w:tabs>
      <w:jc w:val="both"/>
    </w:pPr>
    <w:rPr>
      <w:b/>
      <w:sz w:val="24"/>
    </w:rPr>
  </w:style>
  <w:style w:type="paragraph" w:styleId="BalonMetni">
    <w:name w:val="Balloon Text"/>
    <w:basedOn w:val="Normal"/>
    <w:semiHidden/>
    <w:rsid w:val="004F452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C14982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796D2C"/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796D2C"/>
    <w:rPr>
      <w:b/>
      <w:sz w:val="24"/>
    </w:rPr>
  </w:style>
  <w:style w:type="paragraph" w:styleId="ListeParagraf">
    <w:name w:val="List Paragraph"/>
    <w:basedOn w:val="Normal"/>
    <w:uiPriority w:val="34"/>
    <w:qFormat/>
    <w:rsid w:val="006E1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rsa.gsb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rsa@gs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3778-53C9-471C-A5C5-0EB0A19D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q</Company>
  <LinksUpToDate>false</LinksUpToDate>
  <CharactersWithSpaces>2160</CharactersWithSpaces>
  <SharedDoc>false</SharedDoc>
  <HLinks>
    <vt:vector size="12" baseType="variant"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http://www.bursa.gsb.gov.tr/</vt:lpwstr>
      </vt:variant>
      <vt:variant>
        <vt:lpwstr/>
      </vt:variant>
      <vt:variant>
        <vt:i4>6225980</vt:i4>
      </vt:variant>
      <vt:variant>
        <vt:i4>0</vt:i4>
      </vt:variant>
      <vt:variant>
        <vt:i4>0</vt:i4>
      </vt:variant>
      <vt:variant>
        <vt:i4>5</vt:i4>
      </vt:variant>
      <vt:variant>
        <vt:lpwstr>http://bursa@gsb/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q</dc:creator>
  <cp:lastModifiedBy>Berrin</cp:lastModifiedBy>
  <cp:revision>7</cp:revision>
  <cp:lastPrinted>2016-02-19T06:45:00Z</cp:lastPrinted>
  <dcterms:created xsi:type="dcterms:W3CDTF">2016-01-12T12:19:00Z</dcterms:created>
  <dcterms:modified xsi:type="dcterms:W3CDTF">2016-06-06T11:24:00Z</dcterms:modified>
</cp:coreProperties>
</file>